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58" w:rsidRPr="009F3E1E" w:rsidRDefault="00AC3B58">
      <w:r w:rsidRPr="009F3E1E">
        <w:t>Mirosław Bączyk UMK</w:t>
      </w:r>
    </w:p>
    <w:p w:rsidR="00AD266F" w:rsidRDefault="00AC3B58">
      <w:pPr>
        <w:rPr>
          <w:b/>
        </w:rPr>
      </w:pPr>
      <w:r w:rsidRPr="00AC3B58">
        <w:rPr>
          <w:b/>
        </w:rPr>
        <w:t>Bezpodstawne wzbogacenie.</w:t>
      </w:r>
      <w:r>
        <w:rPr>
          <w:b/>
        </w:rPr>
        <w:t xml:space="preserve"> </w:t>
      </w:r>
      <w:r w:rsidR="00270647">
        <w:rPr>
          <w:b/>
        </w:rPr>
        <w:t>Część XI Wykł</w:t>
      </w:r>
      <w:r w:rsidRPr="00AC3B58">
        <w:rPr>
          <w:b/>
        </w:rPr>
        <w:t>adu</w:t>
      </w:r>
      <w:r w:rsidR="00FD0000">
        <w:rPr>
          <w:b/>
        </w:rPr>
        <w:t>(art.415-4014)</w:t>
      </w:r>
    </w:p>
    <w:p w:rsidR="00F571D6" w:rsidRDefault="00F571D6">
      <w:pPr>
        <w:rPr>
          <w:b/>
        </w:rPr>
      </w:pPr>
      <w:r>
        <w:rPr>
          <w:b/>
        </w:rPr>
        <w:t xml:space="preserve">Na wykładzie </w:t>
      </w:r>
      <w:r w:rsidR="009A1705">
        <w:rPr>
          <w:b/>
        </w:rPr>
        <w:t>w dniu 1.III.br omó</w:t>
      </w:r>
      <w:r>
        <w:rPr>
          <w:b/>
        </w:rPr>
        <w:t>wiony zostanie tylko pkt VI</w:t>
      </w:r>
      <w:r w:rsidR="009A1705">
        <w:rPr>
          <w:b/>
        </w:rPr>
        <w:t>-Zbi</w:t>
      </w:r>
      <w:r>
        <w:rPr>
          <w:b/>
        </w:rPr>
        <w:t>eg roszczeń w prawi cywilnym</w:t>
      </w:r>
    </w:p>
    <w:p w:rsidR="00AC3B58" w:rsidRDefault="00AC3B58">
      <w:pPr>
        <w:rPr>
          <w:b/>
        </w:rPr>
      </w:pPr>
    </w:p>
    <w:p w:rsidR="00AC3B58" w:rsidRDefault="00CA29D0">
      <w:pPr>
        <w:rPr>
          <w:b/>
        </w:rPr>
      </w:pPr>
      <w:r>
        <w:rPr>
          <w:b/>
        </w:rPr>
        <w:t>Uwagi wstępne.</w:t>
      </w:r>
    </w:p>
    <w:p w:rsidR="00AC3B58" w:rsidRDefault="00270647" w:rsidP="004368EC">
      <w:pPr>
        <w:jc w:val="both"/>
        <w:rPr>
          <w:i/>
          <w:u w:val="single"/>
        </w:rPr>
      </w:pPr>
      <w:r w:rsidRPr="004368EC">
        <w:t xml:space="preserve">       Instytucja bezpodstawnego wzbogacenia pojawia się bardzo często w praktyce</w:t>
      </w:r>
      <w:r w:rsidR="00FD0000">
        <w:t xml:space="preserve"> obrotu gospodarczego i często</w:t>
      </w:r>
      <w:r w:rsidRPr="004368EC">
        <w:t xml:space="preserve"> nazywana jest „trzecim reżimem” odpowiedzialności </w:t>
      </w:r>
      <w:r w:rsidR="00FD0000">
        <w:t xml:space="preserve">cywilnej obok </w:t>
      </w:r>
      <w:r w:rsidR="002F7527">
        <w:t xml:space="preserve"> odpowiedzialności kontraktowej</w:t>
      </w:r>
      <w:r w:rsidRPr="004368EC">
        <w:t xml:space="preserve"> i deliktowej </w:t>
      </w:r>
      <w:r w:rsidR="004368EC">
        <w:t>.Orz</w:t>
      </w:r>
      <w:r w:rsidRPr="004368EC">
        <w:t>ecznictwo sądowe ,w tym orzecznictwo SN w tej materii jes</w:t>
      </w:r>
      <w:r w:rsidR="004368EC">
        <w:t>t bardzo rozlegle i analizuje w</w:t>
      </w:r>
      <w:r w:rsidRPr="004368EC">
        <w:t xml:space="preserve">iele szczegółowych </w:t>
      </w:r>
      <w:r w:rsidR="00FD0000">
        <w:t>problemów</w:t>
      </w:r>
      <w:r w:rsidR="004368EC" w:rsidRPr="004368EC">
        <w:t xml:space="preserve"> pojawiających się na tle przepisów art.</w:t>
      </w:r>
      <w:r w:rsidR="00FD0000">
        <w:t>405 -</w:t>
      </w:r>
      <w:r w:rsidR="004368EC" w:rsidRPr="004368EC">
        <w:t xml:space="preserve"> 411 k.c.</w:t>
      </w:r>
      <w:r w:rsidR="0018526C">
        <w:t xml:space="preserve"> Obserwuje się mniej  spraw są</w:t>
      </w:r>
      <w:r w:rsidR="0067029F">
        <w:t>dowych w związku z tzw.</w:t>
      </w:r>
      <w:r w:rsidR="0018526C">
        <w:t xml:space="preserve"> ś</w:t>
      </w:r>
      <w:r w:rsidR="0067029F">
        <w:t>wiadczeniem niegodziwym(art</w:t>
      </w:r>
      <w:r w:rsidR="0018526C">
        <w:t xml:space="preserve">.412 </w:t>
      </w:r>
      <w:proofErr w:type="spellStart"/>
      <w:r w:rsidR="0018526C">
        <w:t>kc</w:t>
      </w:r>
      <w:proofErr w:type="spellEnd"/>
      <w:r w:rsidR="0018526C">
        <w:t>.).Duże znaczenie teoret</w:t>
      </w:r>
      <w:r w:rsidR="0067029F">
        <w:t>ycz</w:t>
      </w:r>
      <w:r w:rsidR="0018526C">
        <w:t>ne i praktyczne ma natomiast ogólna i szczegółowa problematyka tzw. zbiegu</w:t>
      </w:r>
      <w:r w:rsidR="0067029F">
        <w:t xml:space="preserve"> roszczeń</w:t>
      </w:r>
      <w:r w:rsidR="0018526C">
        <w:t>. W</w:t>
      </w:r>
      <w:r w:rsidR="00D460C1">
        <w:t xml:space="preserve"> tej części Wykładu </w:t>
      </w:r>
      <w:bookmarkStart w:id="0" w:name="_GoBack"/>
      <w:bookmarkEnd w:id="0"/>
      <w:r w:rsidR="0018526C">
        <w:t xml:space="preserve"> omawiamy jedynie zbieg</w:t>
      </w:r>
      <w:r w:rsidR="0067029F">
        <w:t xml:space="preserve"> roszczeń</w:t>
      </w:r>
      <w:r w:rsidR="0018526C">
        <w:t xml:space="preserve"> z tytułu</w:t>
      </w:r>
      <w:r w:rsidR="0067029F">
        <w:t xml:space="preserve"> bezpodst</w:t>
      </w:r>
      <w:r w:rsidR="0018526C">
        <w:t>awnego wzbogacenia(nienależnego</w:t>
      </w:r>
      <w:r w:rsidR="0067029F">
        <w:t xml:space="preserve"> świadczenia) w ro</w:t>
      </w:r>
      <w:r w:rsidR="0018526C">
        <w:t>szczeniami odszkodowawczymi</w:t>
      </w:r>
      <w:r w:rsidR="0067029F">
        <w:t xml:space="preserve"> </w:t>
      </w:r>
      <w:r w:rsidR="0018526C">
        <w:t>;</w:t>
      </w:r>
      <w:r w:rsidR="0067029F">
        <w:t xml:space="preserve">art.414 </w:t>
      </w:r>
      <w:proofErr w:type="spellStart"/>
      <w:r w:rsidR="0067029F">
        <w:t>kc</w:t>
      </w:r>
      <w:proofErr w:type="spellEnd"/>
      <w:r w:rsidR="0067029F">
        <w:t>.)</w:t>
      </w:r>
      <w:r w:rsidR="00655B30">
        <w:t>.</w:t>
      </w:r>
      <w:r w:rsidR="00FD0000">
        <w:t>W sądach pojawia się wi</w:t>
      </w:r>
      <w:r w:rsidR="000C4663">
        <w:t xml:space="preserve">ele spraw w dziedzinie bezpodstawnego wzbogacenia </w:t>
      </w:r>
      <w:r w:rsidR="00655B30">
        <w:t>i bard</w:t>
      </w:r>
      <w:r w:rsidR="000C4663">
        <w:t xml:space="preserve">zo </w:t>
      </w:r>
      <w:proofErr w:type="spellStart"/>
      <w:r w:rsidR="000C4663">
        <w:t>ró</w:t>
      </w:r>
      <w:r w:rsidR="00E4743B">
        <w:t>zne</w:t>
      </w:r>
      <w:proofErr w:type="spellEnd"/>
      <w:r w:rsidR="00E4743B">
        <w:t xml:space="preserve"> stany faktyczne </w:t>
      </w:r>
      <w:r w:rsidR="000C4663">
        <w:t>,w</w:t>
      </w:r>
      <w:r w:rsidR="00E4743B">
        <w:t xml:space="preserve"> tym także</w:t>
      </w:r>
      <w:r w:rsidR="000C4663">
        <w:t>- powią</w:t>
      </w:r>
      <w:r w:rsidR="00E4743B">
        <w:t>za</w:t>
      </w:r>
      <w:r w:rsidR="000C4663">
        <w:t>ne z przepisami prawa publiczne</w:t>
      </w:r>
      <w:r w:rsidR="00E4743B">
        <w:t>go (np</w:t>
      </w:r>
      <w:r w:rsidR="000C4663">
        <w:t>. prawa podatkowe</w:t>
      </w:r>
      <w:r w:rsidR="00E4743B">
        <w:t>go)</w:t>
      </w:r>
      <w:r w:rsidR="000C4663">
        <w:t>.Niektó</w:t>
      </w:r>
      <w:r w:rsidR="004368EC" w:rsidRPr="004368EC">
        <w:t>r</w:t>
      </w:r>
      <w:r w:rsidR="000C4663">
        <w:t>e z tych zagadnień</w:t>
      </w:r>
      <w:r w:rsidR="004368EC" w:rsidRPr="004368EC">
        <w:t xml:space="preserve"> są bardzo jurydycznie skomplikowane,</w:t>
      </w:r>
      <w:r w:rsidR="000C4663">
        <w:t xml:space="preserve"> </w:t>
      </w:r>
      <w:r w:rsidR="004368EC" w:rsidRPr="004368EC">
        <w:t xml:space="preserve">ale </w:t>
      </w:r>
      <w:r w:rsidR="000C4663">
        <w:t xml:space="preserve"> na </w:t>
      </w:r>
      <w:r w:rsidR="004368EC" w:rsidRPr="004368EC">
        <w:t>potrze</w:t>
      </w:r>
      <w:r w:rsidR="000C4663">
        <w:t>by egzami</w:t>
      </w:r>
      <w:r w:rsidR="004368EC" w:rsidRPr="004368EC">
        <w:t>nu z prawa zobowiązań przedstawiono tylko niektóre z nich,</w:t>
      </w:r>
      <w:r w:rsidR="000C4663">
        <w:t xml:space="preserve"> istotne dla </w:t>
      </w:r>
      <w:proofErr w:type="spellStart"/>
      <w:r w:rsidR="000C4663">
        <w:t>własciwego</w:t>
      </w:r>
      <w:proofErr w:type="spellEnd"/>
      <w:r w:rsidR="000C4663">
        <w:t xml:space="preserve"> zrozumienia instytucji w podstaw</w:t>
      </w:r>
      <w:r w:rsidR="004368EC" w:rsidRPr="004368EC">
        <w:t xml:space="preserve">owym </w:t>
      </w:r>
      <w:r w:rsidR="000C4663">
        <w:t xml:space="preserve"> </w:t>
      </w:r>
      <w:r w:rsidR="00CA29D0">
        <w:t>zakresie.</w:t>
      </w:r>
      <w:r w:rsidR="000C4663">
        <w:t xml:space="preserve"> </w:t>
      </w:r>
      <w:r w:rsidR="00CA29D0">
        <w:t xml:space="preserve">Zagadnienie egzaminacyjne przedstawione zostały w </w:t>
      </w:r>
      <w:r w:rsidR="00CA29D0" w:rsidRPr="00CA29D0">
        <w:t>sz</w:t>
      </w:r>
      <w:r w:rsidR="000C4663">
        <w:t>czegół</w:t>
      </w:r>
      <w:r w:rsidR="00CA29D0" w:rsidRPr="00CA29D0">
        <w:t xml:space="preserve">owym konspekcie </w:t>
      </w:r>
      <w:r w:rsidR="000C4663">
        <w:t>W</w:t>
      </w:r>
      <w:r w:rsidR="00CA29D0" w:rsidRPr="00CA29D0">
        <w:t>ykładu.</w:t>
      </w:r>
      <w:r w:rsidR="000C4663">
        <w:t xml:space="preserve"> Dal</w:t>
      </w:r>
      <w:r w:rsidR="00CA29D0">
        <w:t>s</w:t>
      </w:r>
      <w:r w:rsidR="000C4663">
        <w:t>ze wywody prezentowane będę przy</w:t>
      </w:r>
      <w:r w:rsidR="00CA29D0">
        <w:t xml:space="preserve"> uw</w:t>
      </w:r>
      <w:r w:rsidR="000C4663">
        <w:t>z</w:t>
      </w:r>
      <w:r w:rsidR="00CA29D0">
        <w:t>ględnieniu punktacji zawa</w:t>
      </w:r>
      <w:r w:rsidR="000C4663">
        <w:t>r</w:t>
      </w:r>
      <w:r w:rsidR="00CA29D0">
        <w:t>tej w tym konspekcie.</w:t>
      </w:r>
      <w:r w:rsidR="000C4663">
        <w:t xml:space="preserve"> </w:t>
      </w:r>
      <w:r w:rsidR="00FD0000">
        <w:t xml:space="preserve">Rozszerzenie wiedzy w tej materii </w:t>
      </w:r>
      <w:proofErr w:type="spellStart"/>
      <w:r w:rsidR="00FD0000" w:rsidRPr="009F3E1E">
        <w:rPr>
          <w:i/>
          <w:u w:val="single"/>
        </w:rPr>
        <w:t>zo</w:t>
      </w:r>
      <w:r w:rsidR="0067029F" w:rsidRPr="009F3E1E">
        <w:rPr>
          <w:i/>
          <w:u w:val="single"/>
        </w:rPr>
        <w:t>b</w:t>
      </w:r>
      <w:r w:rsidR="00FD0000" w:rsidRPr="009F3E1E">
        <w:rPr>
          <w:i/>
          <w:u w:val="single"/>
        </w:rPr>
        <w:t>.Z.Radwanski</w:t>
      </w:r>
      <w:proofErr w:type="spellEnd"/>
      <w:r w:rsidR="00FD0000" w:rsidRPr="009F3E1E">
        <w:rPr>
          <w:i/>
          <w:u w:val="single"/>
        </w:rPr>
        <w:t xml:space="preserve"> i</w:t>
      </w:r>
      <w:r w:rsidR="000C4663">
        <w:rPr>
          <w:i/>
          <w:u w:val="single"/>
        </w:rPr>
        <w:t xml:space="preserve"> </w:t>
      </w:r>
      <w:proofErr w:type="spellStart"/>
      <w:r w:rsidR="000C4663">
        <w:rPr>
          <w:i/>
          <w:u w:val="single"/>
        </w:rPr>
        <w:t>A.Olejniczak,Zobowoiązania</w:t>
      </w:r>
      <w:proofErr w:type="spellEnd"/>
      <w:r w:rsidR="000C4663">
        <w:rPr>
          <w:i/>
          <w:u w:val="single"/>
        </w:rPr>
        <w:t xml:space="preserve"> .Część </w:t>
      </w:r>
      <w:proofErr w:type="spellStart"/>
      <w:r w:rsidR="000C4663">
        <w:rPr>
          <w:i/>
          <w:u w:val="single"/>
        </w:rPr>
        <w:t>ogó</w:t>
      </w:r>
      <w:r w:rsidR="00FD0000" w:rsidRPr="009F3E1E">
        <w:rPr>
          <w:i/>
          <w:u w:val="single"/>
        </w:rPr>
        <w:t>lna,Wa</w:t>
      </w:r>
      <w:r w:rsidR="000C4663">
        <w:rPr>
          <w:i/>
          <w:u w:val="single"/>
        </w:rPr>
        <w:t>rszawa</w:t>
      </w:r>
      <w:proofErr w:type="spellEnd"/>
      <w:r w:rsidR="000C4663">
        <w:rPr>
          <w:i/>
          <w:u w:val="single"/>
        </w:rPr>
        <w:t xml:space="preserve"> 2020,-rodzial VI tego </w:t>
      </w:r>
      <w:proofErr w:type="spellStart"/>
      <w:r w:rsidR="000C4663">
        <w:rPr>
          <w:i/>
          <w:u w:val="single"/>
        </w:rPr>
        <w:t>po</w:t>
      </w:r>
      <w:r w:rsidR="00FD0000" w:rsidRPr="009F3E1E">
        <w:rPr>
          <w:i/>
          <w:u w:val="single"/>
        </w:rPr>
        <w:t>drecznika</w:t>
      </w:r>
      <w:proofErr w:type="spellEnd"/>
      <w:r w:rsidR="00FD0000" w:rsidRPr="009F3E1E">
        <w:rPr>
          <w:i/>
          <w:u w:val="single"/>
        </w:rPr>
        <w:t>).</w:t>
      </w:r>
    </w:p>
    <w:p w:rsidR="009F3E1E" w:rsidRPr="0062554D" w:rsidRDefault="009F3E1E" w:rsidP="004368EC">
      <w:pPr>
        <w:jc w:val="both"/>
        <w:rPr>
          <w:b/>
        </w:rPr>
      </w:pPr>
      <w:r>
        <w:t xml:space="preserve">   Należy </w:t>
      </w:r>
      <w:r w:rsidR="00156BF5">
        <w:t>jeszcze zaznaczyć ,że stan bezpodstawneg</w:t>
      </w:r>
      <w:r w:rsidR="00996976">
        <w:t>o wzbogacenia podmiotu B (wzbogaconego)</w:t>
      </w:r>
      <w:r w:rsidR="00156BF5">
        <w:t xml:space="preserve"> </w:t>
      </w:r>
      <w:r w:rsidR="00996976">
        <w:t xml:space="preserve">kosztem majątku </w:t>
      </w:r>
      <w:r w:rsidR="00156BF5">
        <w:t xml:space="preserve"> podmiotu </w:t>
      </w:r>
      <w:r w:rsidR="00996976">
        <w:t>A</w:t>
      </w:r>
      <w:r w:rsidR="00156BF5">
        <w:t xml:space="preserve"> </w:t>
      </w:r>
      <w:r w:rsidR="00996976">
        <w:t>(zubożonego)</w:t>
      </w:r>
      <w:r w:rsidR="000C4663">
        <w:t xml:space="preserve"> </w:t>
      </w:r>
      <w:r w:rsidR="00996976">
        <w:t xml:space="preserve">stanowi </w:t>
      </w:r>
      <w:r w:rsidR="00996976" w:rsidRPr="008C2BB4">
        <w:rPr>
          <w:b/>
        </w:rPr>
        <w:t xml:space="preserve">odrębne </w:t>
      </w:r>
      <w:r w:rsidR="00156BF5" w:rsidRPr="008C2BB4">
        <w:rPr>
          <w:b/>
        </w:rPr>
        <w:t>jurydycznie</w:t>
      </w:r>
      <w:r w:rsidR="00996976" w:rsidRPr="008C2BB4">
        <w:rPr>
          <w:b/>
        </w:rPr>
        <w:t xml:space="preserve"> zdarzenie pr</w:t>
      </w:r>
      <w:r w:rsidR="008C2BB4">
        <w:rPr>
          <w:b/>
        </w:rPr>
        <w:t>a</w:t>
      </w:r>
      <w:r w:rsidR="00DE2FC7">
        <w:rPr>
          <w:b/>
        </w:rPr>
        <w:t>w</w:t>
      </w:r>
      <w:r w:rsidR="00996976" w:rsidRPr="008C2BB4">
        <w:rPr>
          <w:b/>
        </w:rPr>
        <w:t>ne</w:t>
      </w:r>
      <w:r w:rsidR="00996976">
        <w:t xml:space="preserve"> (ZP</w:t>
      </w:r>
      <w:r w:rsidR="00156BF5">
        <w:t>,</w:t>
      </w:r>
      <w:r w:rsidR="000C4663">
        <w:t xml:space="preserve"> </w:t>
      </w:r>
      <w:r w:rsidR="00156BF5">
        <w:t>zob.</w:t>
      </w:r>
      <w:r w:rsidR="0062554D">
        <w:t xml:space="preserve"> </w:t>
      </w:r>
      <w:r w:rsidR="00156BF5">
        <w:t xml:space="preserve">cześć </w:t>
      </w:r>
      <w:r w:rsidR="000C4663">
        <w:t xml:space="preserve"> </w:t>
      </w:r>
      <w:r w:rsidR="00156BF5">
        <w:t>I wykładu)</w:t>
      </w:r>
      <w:r w:rsidR="00996976">
        <w:t xml:space="preserve">,które </w:t>
      </w:r>
      <w:r w:rsidR="00156BF5">
        <w:t>tworzy stosunek obligacyjny mię</w:t>
      </w:r>
      <w:r w:rsidR="00996976">
        <w:t>dzy tymi podmiotami:</w:t>
      </w:r>
      <w:r w:rsidR="00156BF5">
        <w:t xml:space="preserve"> </w:t>
      </w:r>
      <w:r w:rsidR="00996976">
        <w:t>A jest wierzycielem , B jest dłużnikiem w tym stos</w:t>
      </w:r>
      <w:r w:rsidR="00156BF5">
        <w:t>u</w:t>
      </w:r>
      <w:r w:rsidR="00996976">
        <w:t>nku.</w:t>
      </w:r>
      <w:r w:rsidR="00156BF5">
        <w:t xml:space="preserve"> </w:t>
      </w:r>
      <w:proofErr w:type="spellStart"/>
      <w:r w:rsidR="00156BF5">
        <w:t>Swi</w:t>
      </w:r>
      <w:r w:rsidR="00996976">
        <w:t>adczenie</w:t>
      </w:r>
      <w:proofErr w:type="spellEnd"/>
      <w:r w:rsidR="00996976">
        <w:t xml:space="preserve"> B wobec A obejmuje </w:t>
      </w:r>
      <w:r w:rsidR="00156BF5">
        <w:t xml:space="preserve"> „</w:t>
      </w:r>
      <w:r w:rsidR="00156BF5" w:rsidRPr="0062554D">
        <w:rPr>
          <w:b/>
        </w:rPr>
        <w:t xml:space="preserve">wydanie uzyskanej korzyści majątkowej”(art.353 k.c;art.405 </w:t>
      </w:r>
      <w:proofErr w:type="spellStart"/>
      <w:r w:rsidR="00156BF5" w:rsidRPr="0062554D">
        <w:rPr>
          <w:b/>
        </w:rPr>
        <w:t>k.c</w:t>
      </w:r>
      <w:proofErr w:type="spellEnd"/>
      <w:r w:rsidR="00156BF5" w:rsidRPr="0062554D">
        <w:rPr>
          <w:b/>
        </w:rPr>
        <w:t>)</w:t>
      </w:r>
    </w:p>
    <w:p w:rsidR="009F3E1E" w:rsidRPr="0062554D" w:rsidRDefault="0062554D" w:rsidP="0062554D">
      <w:pPr>
        <w:jc w:val="both"/>
        <w:rPr>
          <w:b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I.</w:t>
      </w:r>
      <w:r w:rsidRPr="0062554D">
        <w:rPr>
          <w:b/>
          <w:u w:val="single"/>
        </w:rPr>
        <w:t>Przesłanki</w:t>
      </w:r>
      <w:proofErr w:type="spellEnd"/>
      <w:r w:rsidRPr="0062554D">
        <w:rPr>
          <w:b/>
          <w:u w:val="single"/>
        </w:rPr>
        <w:t xml:space="preserve"> po</w:t>
      </w:r>
      <w:r w:rsidR="009F3E1E" w:rsidRPr="0062554D">
        <w:rPr>
          <w:b/>
          <w:u w:val="single"/>
        </w:rPr>
        <w:t>wstania roszczenia z tytułu bezpodstawnego wzbogacenia</w:t>
      </w:r>
      <w:r w:rsidRPr="0062554D">
        <w:rPr>
          <w:b/>
          <w:u w:val="single"/>
        </w:rPr>
        <w:t xml:space="preserve"> (roszczenia o wydanie</w:t>
      </w:r>
      <w:r w:rsidR="009F3E1E" w:rsidRPr="0062554D">
        <w:rPr>
          <w:b/>
          <w:u w:val="single"/>
        </w:rPr>
        <w:t xml:space="preserve"> korzyści-art.405 </w:t>
      </w:r>
      <w:proofErr w:type="spellStart"/>
      <w:r w:rsidR="009F3E1E" w:rsidRPr="0062554D">
        <w:rPr>
          <w:b/>
          <w:u w:val="single"/>
        </w:rPr>
        <w:t>k.c</w:t>
      </w:r>
      <w:proofErr w:type="spellEnd"/>
      <w:r w:rsidR="009F3E1E" w:rsidRPr="0062554D">
        <w:rPr>
          <w:b/>
          <w:u w:val="single"/>
        </w:rPr>
        <w:t>)</w:t>
      </w:r>
    </w:p>
    <w:p w:rsidR="009F3E1E" w:rsidRDefault="0062554D" w:rsidP="004368EC">
      <w:pPr>
        <w:jc w:val="both"/>
      </w:pPr>
      <w:r>
        <w:t xml:space="preserve">       Przesłani powstania</w:t>
      </w:r>
      <w:r w:rsidR="008C2BB4">
        <w:t xml:space="preserve"> roszczenia z tytułu</w:t>
      </w:r>
      <w:r>
        <w:t xml:space="preserve"> bezp</w:t>
      </w:r>
      <w:r w:rsidR="008C2BB4">
        <w:t>odstawnego wzbogacenia (5 przesłanek) przedstawiono</w:t>
      </w:r>
      <w:r w:rsidR="008B5C2C">
        <w:t xml:space="preserve"> w </w:t>
      </w:r>
      <w:r w:rsidR="008B5C2C" w:rsidRPr="00BF0EF7">
        <w:rPr>
          <w:i/>
        </w:rPr>
        <w:t xml:space="preserve">schemacie do </w:t>
      </w:r>
      <w:proofErr w:type="spellStart"/>
      <w:r w:rsidR="008B5C2C" w:rsidRPr="00BF0EF7">
        <w:rPr>
          <w:i/>
        </w:rPr>
        <w:t>Wykladu</w:t>
      </w:r>
      <w:proofErr w:type="spellEnd"/>
      <w:r w:rsidR="008B5C2C">
        <w:t xml:space="preserve"> z odpowiednim za</w:t>
      </w:r>
      <w:r>
        <w:t>z</w:t>
      </w:r>
      <w:r w:rsidR="008B5C2C">
        <w:t>naczeniem także ma</w:t>
      </w:r>
      <w:r>
        <w:t>jątków podm</w:t>
      </w:r>
      <w:r w:rsidR="00BF0EF7">
        <w:t>i</w:t>
      </w:r>
      <w:r>
        <w:t>otu A i podmiotu B(a- stan zuboż</w:t>
      </w:r>
      <w:r w:rsidR="00BF0EF7">
        <w:t>enia A</w:t>
      </w:r>
      <w:r w:rsidR="00202E57">
        <w:t>)</w:t>
      </w:r>
      <w:r w:rsidR="00BF0EF7">
        <w:t xml:space="preserve"> i b –</w:t>
      </w:r>
      <w:r>
        <w:t>stan wzbogacenia B).Dowó</w:t>
      </w:r>
      <w:r w:rsidR="00BF0EF7">
        <w:t xml:space="preserve">d </w:t>
      </w:r>
      <w:r>
        <w:t xml:space="preserve"> istnienia </w:t>
      </w:r>
      <w:r w:rsidR="00BF0EF7">
        <w:t>wszystkich tych przesłanek</w:t>
      </w:r>
      <w:r>
        <w:t xml:space="preserve"> obciąż</w:t>
      </w:r>
      <w:r w:rsidR="00BF0EF7">
        <w:t>a zubożonego( A,</w:t>
      </w:r>
      <w:r>
        <w:t xml:space="preserve"> </w:t>
      </w:r>
      <w:r w:rsidR="00BF0EF7">
        <w:t>wierzyciela,</w:t>
      </w:r>
      <w:r>
        <w:t xml:space="preserve"> </w:t>
      </w:r>
      <w:r w:rsidR="00BF0EF7">
        <w:t xml:space="preserve">powoda w </w:t>
      </w:r>
      <w:r>
        <w:t>p</w:t>
      </w:r>
      <w:r w:rsidR="00BF0EF7">
        <w:t>rocesi</w:t>
      </w:r>
      <w:r>
        <w:t>e</w:t>
      </w:r>
      <w:r w:rsidR="00BF0EF7">
        <w:t xml:space="preserve"> –art.6.k.c).</w:t>
      </w:r>
    </w:p>
    <w:p w:rsidR="00757142" w:rsidRDefault="0062554D" w:rsidP="004368EC">
      <w:pPr>
        <w:jc w:val="both"/>
      </w:pPr>
      <w:r>
        <w:t xml:space="preserve">       Ogólnie omó</w:t>
      </w:r>
      <w:r w:rsidR="00757142">
        <w:t>wienie</w:t>
      </w:r>
      <w:r>
        <w:t xml:space="preserve"> przesł</w:t>
      </w:r>
      <w:r w:rsidR="00757142">
        <w:t>anek.</w:t>
      </w:r>
      <w:r w:rsidR="00E86C6C">
        <w:t>(ad 1-2).</w:t>
      </w:r>
      <w:r w:rsidR="00757142">
        <w:t>”St</w:t>
      </w:r>
      <w:r w:rsidR="00202E57">
        <w:t xml:space="preserve">an wzbogacenia”-b to uzyskanie </w:t>
      </w:r>
      <w:proofErr w:type="spellStart"/>
      <w:r w:rsidR="00202E57">
        <w:t>k</w:t>
      </w:r>
      <w:r w:rsidR="00757142">
        <w:t>orzysci</w:t>
      </w:r>
      <w:proofErr w:type="spellEnd"/>
      <w:r w:rsidR="00757142">
        <w:t xml:space="preserve"> majątkowej przez B w postaci określonego przyrostu(powiększenia) jego majątku,</w:t>
      </w:r>
      <w:r w:rsidR="00202E57">
        <w:t xml:space="preserve"> przy czym sama postać</w:t>
      </w:r>
      <w:r w:rsidR="00757142">
        <w:t xml:space="preserve"> </w:t>
      </w:r>
      <w:r w:rsidR="00202E57">
        <w:t>takiego wzbogacenia jest obojętn</w:t>
      </w:r>
      <w:r w:rsidR="00757142">
        <w:t>a</w:t>
      </w:r>
      <w:r w:rsidR="00E40B0B">
        <w:t>(np.</w:t>
      </w:r>
      <w:r w:rsidR="00E86C6C">
        <w:t xml:space="preserve">  zaos</w:t>
      </w:r>
      <w:r w:rsidR="00202E57">
        <w:t>zczędzenie wy</w:t>
      </w:r>
      <w:r w:rsidR="00E86C6C">
        <w:t>d</w:t>
      </w:r>
      <w:r w:rsidR="00202E57">
        <w:t>atku przez B, uzyskanie</w:t>
      </w:r>
      <w:r w:rsidR="00E86C6C">
        <w:t xml:space="preserve"> praw majątkowego, uzyskania posiadania r</w:t>
      </w:r>
      <w:r w:rsidR="00202E57">
        <w:t xml:space="preserve">zeczy-sporne-,korzystanie </w:t>
      </w:r>
      <w:r w:rsidR="00E86C6C">
        <w:t>z cudzej rzeczy,</w:t>
      </w:r>
      <w:r w:rsidR="00202E57">
        <w:t xml:space="preserve"> </w:t>
      </w:r>
      <w:r w:rsidR="00E86C6C">
        <w:t>zwol</w:t>
      </w:r>
      <w:r w:rsidR="00202E57">
        <w:t>nienie z długu i zmniejszenie p</w:t>
      </w:r>
      <w:r w:rsidR="00E86C6C">
        <w:t>a</w:t>
      </w:r>
      <w:r w:rsidR="00202E57">
        <w:t>sywó</w:t>
      </w:r>
      <w:r w:rsidR="00E86C6C">
        <w:t xml:space="preserve">w i </w:t>
      </w:r>
      <w:proofErr w:type="spellStart"/>
      <w:r w:rsidR="00E86C6C">
        <w:t>i</w:t>
      </w:r>
      <w:r w:rsidR="00202E57">
        <w:t>td</w:t>
      </w:r>
      <w:proofErr w:type="spellEnd"/>
      <w:r w:rsidR="00E86C6C">
        <w:t>)</w:t>
      </w:r>
      <w:r w:rsidR="00202E57">
        <w:t>.”Stan zubożenia” (a) to utrata korzyś</w:t>
      </w:r>
      <w:r w:rsidR="00E86C6C">
        <w:t>ci przez podmiot A,</w:t>
      </w:r>
      <w:r w:rsidR="00202E57">
        <w:t xml:space="preserve"> </w:t>
      </w:r>
      <w:r w:rsidR="00E86C6C">
        <w:t>która nie ma jednak</w:t>
      </w:r>
      <w:r w:rsidR="00202E57">
        <w:t xml:space="preserve"> </w:t>
      </w:r>
      <w:r w:rsidR="00E86C6C">
        <w:t>p</w:t>
      </w:r>
      <w:r w:rsidR="005551E2">
        <w:t>o</w:t>
      </w:r>
      <w:r w:rsidR="00333EBE">
        <w:t xml:space="preserve">staci </w:t>
      </w:r>
      <w:r w:rsidR="005551E2">
        <w:t xml:space="preserve"> postaci szko</w:t>
      </w:r>
      <w:r w:rsidR="00333EBE">
        <w:t>dy(!).Nie ma znaczenia sama przyczyna zubożenia podmiotu A.W literaturze klasyfikuje si</w:t>
      </w:r>
      <w:r w:rsidR="005551E2">
        <w:t>ę takie przyczy</w:t>
      </w:r>
      <w:r w:rsidR="00333EBE">
        <w:t>ny w sposób następujący:</w:t>
      </w:r>
    </w:p>
    <w:p w:rsidR="00333EBE" w:rsidRDefault="00333EBE" w:rsidP="004368EC">
      <w:pPr>
        <w:jc w:val="both"/>
      </w:pPr>
    </w:p>
    <w:p w:rsidR="005551E2" w:rsidRDefault="005551E2" w:rsidP="00333EBE">
      <w:pPr>
        <w:jc w:val="both"/>
      </w:pPr>
      <w:r>
        <w:t xml:space="preserve">         </w:t>
      </w:r>
      <w:r w:rsidR="00333EBE">
        <w:t xml:space="preserve">                 - działanie po</w:t>
      </w:r>
      <w:r>
        <w:t>dmiotu A(np.</w:t>
      </w:r>
      <w:r w:rsidR="00333EBE">
        <w:t xml:space="preserve"> postawi</w:t>
      </w:r>
      <w:r>
        <w:t>enie rzeczy ruchomej w cudzej nieruchomości,</w:t>
      </w:r>
      <w:r w:rsidR="00333EBE">
        <w:t xml:space="preserve"> </w:t>
      </w:r>
      <w:r>
        <w:t>zapłata cudzego długu)</w:t>
      </w:r>
    </w:p>
    <w:p w:rsidR="005551E2" w:rsidRDefault="005551E2" w:rsidP="00333EBE">
      <w:pPr>
        <w:jc w:val="both"/>
      </w:pPr>
      <w:r>
        <w:t xml:space="preserve">   </w:t>
      </w:r>
      <w:r w:rsidR="00333EBE">
        <w:t xml:space="preserve">                        -    dz</w:t>
      </w:r>
      <w:r>
        <w:t>iałanie B(np. zabór cudzej rzeczy,</w:t>
      </w:r>
      <w:r w:rsidR="00333EBE">
        <w:t xml:space="preserve"> połączenie cudzej rzeczy z wł</w:t>
      </w:r>
      <w:r>
        <w:t>asną)</w:t>
      </w:r>
    </w:p>
    <w:p w:rsidR="009224B2" w:rsidRDefault="005551E2" w:rsidP="00333EBE">
      <w:pPr>
        <w:jc w:val="both"/>
      </w:pPr>
      <w:r>
        <w:t xml:space="preserve">                           - działanie osoby tr</w:t>
      </w:r>
      <w:r w:rsidR="00333EBE">
        <w:t>z</w:t>
      </w:r>
      <w:r>
        <w:t>eciej (np.</w:t>
      </w:r>
      <w:r w:rsidR="00333EBE">
        <w:t xml:space="preserve"> zł</w:t>
      </w:r>
      <w:r>
        <w:t>odziej kradnie rzecz A i pozostawia ją w sferze władztwa B)</w:t>
      </w:r>
    </w:p>
    <w:p w:rsidR="009224B2" w:rsidRDefault="00333EBE" w:rsidP="00333EBE">
      <w:pPr>
        <w:jc w:val="both"/>
      </w:pPr>
      <w:r>
        <w:t xml:space="preserve">                            -pojawienie się innych zdarzeń niż dział</w:t>
      </w:r>
      <w:r w:rsidR="009224B2">
        <w:t>ania ludzkie(np.</w:t>
      </w:r>
      <w:r>
        <w:t xml:space="preserve"> </w:t>
      </w:r>
      <w:r w:rsidR="009224B2">
        <w:t>zjawiska atmosferyczne:</w:t>
      </w:r>
      <w:r>
        <w:t xml:space="preserve"> </w:t>
      </w:r>
      <w:r w:rsidR="009224B2">
        <w:t>burza, ulewa,</w:t>
      </w:r>
      <w:r>
        <w:t xml:space="preserve"> </w:t>
      </w:r>
      <w:proofErr w:type="spellStart"/>
      <w:r w:rsidR="009224B2">
        <w:t>powódz</w:t>
      </w:r>
      <w:proofErr w:type="spellEnd"/>
      <w:r w:rsidR="009224B2">
        <w:t>,</w:t>
      </w:r>
      <w:r>
        <w:t xml:space="preserve"> </w:t>
      </w:r>
      <w:r w:rsidR="009224B2">
        <w:t>powodująca przesunięcia majątkowe)</w:t>
      </w:r>
    </w:p>
    <w:p w:rsidR="005551E2" w:rsidRDefault="009224B2" w:rsidP="004368EC">
      <w:pPr>
        <w:jc w:val="both"/>
      </w:pPr>
      <w:r>
        <w:t xml:space="preserve">   </w:t>
      </w:r>
      <w:r w:rsidR="00591D35">
        <w:t xml:space="preserve">                          - współwystępowanie </w:t>
      </w:r>
      <w:proofErr w:type="spellStart"/>
      <w:r w:rsidR="00591D35">
        <w:t>rózny</w:t>
      </w:r>
      <w:r>
        <w:t>ch</w:t>
      </w:r>
      <w:proofErr w:type="spellEnd"/>
      <w:r>
        <w:t xml:space="preserve"> czynników(np. w czasi</w:t>
      </w:r>
      <w:r w:rsidR="00591D35">
        <w:t>e</w:t>
      </w:r>
      <w:r>
        <w:t xml:space="preserve"> akcji ratowniczej)</w:t>
      </w:r>
      <w:r w:rsidR="005551E2">
        <w:t xml:space="preserve">  </w:t>
      </w:r>
    </w:p>
    <w:p w:rsidR="00E97115" w:rsidRDefault="00591D35" w:rsidP="004368EC">
      <w:pPr>
        <w:jc w:val="both"/>
      </w:pPr>
      <w:r w:rsidRPr="003D79DD">
        <w:rPr>
          <w:b/>
        </w:rPr>
        <w:t>Przesła</w:t>
      </w:r>
      <w:r w:rsidR="000148FB" w:rsidRPr="003D79DD">
        <w:rPr>
          <w:b/>
        </w:rPr>
        <w:t>nka 3</w:t>
      </w:r>
      <w:r w:rsidRPr="003D79DD">
        <w:rPr>
          <w:b/>
        </w:rPr>
        <w:t>.</w:t>
      </w:r>
      <w:r>
        <w:t xml:space="preserve"> Wzbogacenie podmiotu B</w:t>
      </w:r>
      <w:r w:rsidR="00E97115">
        <w:t xml:space="preserve"> może nastąpić „kosztem</w:t>
      </w:r>
      <w:r w:rsidR="008D6EC2">
        <w:t xml:space="preserve"> innej osoby”(art.405), </w:t>
      </w:r>
      <w:proofErr w:type="spellStart"/>
      <w:r w:rsidR="008D6EC2">
        <w:t>tz</w:t>
      </w:r>
      <w:r>
        <w:t>n</w:t>
      </w:r>
      <w:proofErr w:type="spellEnd"/>
      <w:r>
        <w:t>, kosztem majątku osoby A</w:t>
      </w:r>
      <w:r w:rsidR="008D6EC2">
        <w:t>. Stan</w:t>
      </w:r>
      <w:r>
        <w:t xml:space="preserve"> wzbogacenia powinien mieć swoje </w:t>
      </w:r>
      <w:proofErr w:type="spellStart"/>
      <w:r>
        <w:t>żródł</w:t>
      </w:r>
      <w:r w:rsidR="008D6EC2">
        <w:t>o</w:t>
      </w:r>
      <w:proofErr w:type="spellEnd"/>
      <w:r w:rsidR="008D6EC2">
        <w:t xml:space="preserve"> w zubożeniu </w:t>
      </w:r>
      <w:r>
        <w:t>innego podmio</w:t>
      </w:r>
      <w:r w:rsidR="000256CE">
        <w:t>tu</w:t>
      </w:r>
      <w:r>
        <w:t xml:space="preserve"> </w:t>
      </w:r>
      <w:r w:rsidR="000256CE">
        <w:t>(</w:t>
      </w:r>
      <w:proofErr w:type="spellStart"/>
      <w:r w:rsidR="000256CE">
        <w:t>np.A</w:t>
      </w:r>
      <w:proofErr w:type="spellEnd"/>
      <w:r w:rsidR="000256CE">
        <w:t>), które pojawia się</w:t>
      </w:r>
      <w:r>
        <w:t xml:space="preserve"> („lokalizuje się”) w majątku tej</w:t>
      </w:r>
      <w:r w:rsidR="000256CE">
        <w:t xml:space="preserve"> osoby.</w:t>
      </w:r>
      <w:r>
        <w:t xml:space="preserve"> Nie ma przy t</w:t>
      </w:r>
      <w:r w:rsidR="000256CE">
        <w:t>ym znaczenia sam tz</w:t>
      </w:r>
      <w:r w:rsidR="00FB6E5C">
        <w:t>w. ciąg transferów</w:t>
      </w:r>
      <w:r w:rsidR="000256CE">
        <w:t xml:space="preserve"> danej korzyści(np. prze</w:t>
      </w:r>
      <w:r w:rsidR="00FB6E5C">
        <w:t>z mają</w:t>
      </w:r>
      <w:r w:rsidR="000256CE">
        <w:t xml:space="preserve">tki kilku podmiotów),liczy </w:t>
      </w:r>
      <w:r w:rsidR="00FB6E5C">
        <w:t xml:space="preserve"> się fina</w:t>
      </w:r>
      <w:r w:rsidR="000256CE">
        <w:t>lny stan zubożenia podmiotu A i wzbogacenia podmiotu B.</w:t>
      </w:r>
      <w:r w:rsidR="00FB6E5C">
        <w:t xml:space="preserve"> „Lokali</w:t>
      </w:r>
      <w:r w:rsidR="000256CE">
        <w:t>zacja</w:t>
      </w:r>
      <w:r w:rsidR="00FB6E5C">
        <w:t>” tych stanó</w:t>
      </w:r>
      <w:r w:rsidR="000256CE">
        <w:t>w przesądza o tym ,kto będzie podmiotem stos</w:t>
      </w:r>
      <w:r w:rsidR="00FB6E5C">
        <w:t>unku obligacyjnego(będzie</w:t>
      </w:r>
      <w:r w:rsidR="000256CE">
        <w:t xml:space="preserve"> miał </w:t>
      </w:r>
      <w:r w:rsidR="000148FB">
        <w:t>legitymacje czynną i bierną-vide pkt II)</w:t>
      </w:r>
    </w:p>
    <w:p w:rsidR="000148FB" w:rsidRDefault="00FB6E5C" w:rsidP="004368EC">
      <w:pPr>
        <w:jc w:val="both"/>
      </w:pPr>
      <w:r w:rsidRPr="003D79DD">
        <w:rPr>
          <w:b/>
        </w:rPr>
        <w:t>Przesł</w:t>
      </w:r>
      <w:r w:rsidR="000148FB" w:rsidRPr="003D79DD">
        <w:rPr>
          <w:b/>
        </w:rPr>
        <w:t>anka 4</w:t>
      </w:r>
      <w:r w:rsidR="00A616D9" w:rsidRPr="003D79DD">
        <w:rPr>
          <w:b/>
        </w:rPr>
        <w:t>.</w:t>
      </w:r>
      <w:r w:rsidR="00A616D9">
        <w:t xml:space="preserve"> Przesunięcie</w:t>
      </w:r>
      <w:r w:rsidR="000148FB">
        <w:t xml:space="preserve"> korzyści</w:t>
      </w:r>
      <w:r w:rsidR="00A616D9">
        <w:t xml:space="preserve"> między majątkami podmiotów A i B powinno nastąpić</w:t>
      </w:r>
      <w:r w:rsidR="000148FB">
        <w:t xml:space="preserve"> bez podstawy prawnej, tz</w:t>
      </w:r>
      <w:r w:rsidR="00A616D9">
        <w:t>n. bez odpowiednieg</w:t>
      </w:r>
      <w:r w:rsidR="000148FB">
        <w:t>o usprawiedliwienia prawnego</w:t>
      </w:r>
      <w:r w:rsidR="003741A6">
        <w:t>(np</w:t>
      </w:r>
      <w:r w:rsidR="00A616D9">
        <w:t>. bez umowy, czynności jednostronnej ,inn</w:t>
      </w:r>
      <w:r w:rsidR="003741A6">
        <w:t>ego zdarzxenia,</w:t>
      </w:r>
      <w:proofErr w:type="spellStart"/>
      <w:r w:rsidR="003741A6">
        <w:t>np</w:t>
      </w:r>
      <w:proofErr w:type="spellEnd"/>
      <w:r w:rsidR="003741A6">
        <w:t>.,spadkobrania).Od</w:t>
      </w:r>
      <w:r w:rsidR="00A616D9">
        <w:t xml:space="preserve"> tej zasadniczej przesłanki bie</w:t>
      </w:r>
      <w:r w:rsidR="003741A6">
        <w:t>rz</w:t>
      </w:r>
      <w:r w:rsidR="00A616D9">
        <w:t>e się naz</w:t>
      </w:r>
      <w:r w:rsidR="003741A6">
        <w:t xml:space="preserve">wa instytucji(jeszcze w przepisach </w:t>
      </w:r>
      <w:proofErr w:type="spellStart"/>
      <w:r w:rsidR="003741A6">
        <w:t>k.z</w:t>
      </w:r>
      <w:proofErr w:type="spellEnd"/>
      <w:r w:rsidR="003741A6">
        <w:t xml:space="preserve"> z 1934 r. nazywano ją</w:t>
      </w:r>
      <w:r w:rsidR="00A616D9">
        <w:t xml:space="preserve"> </w:t>
      </w:r>
      <w:r w:rsidR="003741A6">
        <w:t>”niesłusznym wzbogaceniem”)</w:t>
      </w:r>
      <w:r w:rsidR="00A616D9">
        <w:t xml:space="preserve">.Z art.405 </w:t>
      </w:r>
      <w:proofErr w:type="spellStart"/>
      <w:r w:rsidR="00A616D9">
        <w:t>k.c</w:t>
      </w:r>
      <w:proofErr w:type="spellEnd"/>
      <w:r w:rsidR="00A616D9">
        <w:t xml:space="preserve"> wynika zatem ogólna ,systemowa zas</w:t>
      </w:r>
      <w:r w:rsidR="008755FC">
        <w:t>ada prawa cywilnego,</w:t>
      </w:r>
      <w:r w:rsidR="00A616D9">
        <w:t xml:space="preserve"> że każdy transfer mająt</w:t>
      </w:r>
      <w:r w:rsidR="008755FC">
        <w:t>kowy(przesunięcie maj</w:t>
      </w:r>
      <w:r w:rsidR="00A616D9">
        <w:t>ątkowe między majątkami podmiotów prawa cywilnego)dla swojej trwałości i definitywności powinno mieć uzas</w:t>
      </w:r>
      <w:r w:rsidR="008755FC">
        <w:t>adnienie prawne w jakim</w:t>
      </w:r>
      <w:r w:rsidR="00854271">
        <w:t>ś właściwym dla tr</w:t>
      </w:r>
      <w:r w:rsidR="005B630C">
        <w:t>an</w:t>
      </w:r>
      <w:r w:rsidR="00854271">
        <w:t>s</w:t>
      </w:r>
      <w:r w:rsidR="005B630C">
        <w:t>feru</w:t>
      </w:r>
      <w:r w:rsidR="008755FC">
        <w:t xml:space="preserve"> zdarzeniu prawnym.</w:t>
      </w:r>
      <w:r w:rsidR="00A616D9">
        <w:t xml:space="preserve"> </w:t>
      </w:r>
      <w:r w:rsidR="005B630C">
        <w:t>Po up</w:t>
      </w:r>
      <w:r w:rsidR="00854271">
        <w:t>ływie terminu przedawnienia roszczenia nie można mówić ,że dłuż</w:t>
      </w:r>
      <w:r w:rsidR="008755FC">
        <w:t>nik j</w:t>
      </w:r>
      <w:r w:rsidR="003D79DD">
        <w:t>est bezpodstawnie wzbogacony ko</w:t>
      </w:r>
      <w:r w:rsidR="008755FC">
        <w:t>sztem wierzyciela(art.117 k.c.)</w:t>
      </w:r>
      <w:r w:rsidR="003D79DD">
        <w:t>,bo stan przedaw</w:t>
      </w:r>
      <w:r w:rsidR="006E1DE7">
        <w:t>nienia roszczeni</w:t>
      </w:r>
      <w:r w:rsidR="003D79DD">
        <w:t xml:space="preserve">a usprawiedliwia korzyść uzyskaną przez dłużnika(por art.411 pkt 3 </w:t>
      </w:r>
      <w:proofErr w:type="spellStart"/>
      <w:r w:rsidR="003D79DD">
        <w:t>k.c</w:t>
      </w:r>
      <w:proofErr w:type="spellEnd"/>
      <w:r w:rsidR="003D79DD">
        <w:t>)</w:t>
      </w:r>
      <w:r w:rsidR="006E1DE7">
        <w:t>.</w:t>
      </w:r>
    </w:p>
    <w:p w:rsidR="006E1DE7" w:rsidRDefault="003D79DD" w:rsidP="004368EC">
      <w:pPr>
        <w:jc w:val="both"/>
      </w:pPr>
      <w:r w:rsidRPr="003D79DD">
        <w:rPr>
          <w:b/>
        </w:rPr>
        <w:t>Przesła</w:t>
      </w:r>
      <w:r w:rsidR="006E1DE7" w:rsidRPr="003D79DD">
        <w:rPr>
          <w:b/>
        </w:rPr>
        <w:t>nka nr5</w:t>
      </w:r>
      <w:r w:rsidR="006E1DE7">
        <w:t>.</w:t>
      </w:r>
      <w:r>
        <w:t xml:space="preserve"> Związek miedzy</w:t>
      </w:r>
      <w:r w:rsidR="006E1DE7">
        <w:t xml:space="preserve"> </w:t>
      </w:r>
      <w:r>
        <w:t>s</w:t>
      </w:r>
      <w:r w:rsidR="006E1DE7">
        <w:t xml:space="preserve">tanem </w:t>
      </w:r>
      <w:r w:rsidR="005770CE">
        <w:t>„</w:t>
      </w:r>
      <w:r w:rsidR="006E1DE7">
        <w:t>a</w:t>
      </w:r>
      <w:r w:rsidR="005770CE">
        <w:t>”</w:t>
      </w:r>
      <w:r w:rsidR="006E1DE7">
        <w:t xml:space="preserve"> i stanem</w:t>
      </w:r>
      <w:r w:rsidR="005770CE">
        <w:t>”</w:t>
      </w:r>
      <w:r w:rsidR="006E1DE7">
        <w:t xml:space="preserve"> b</w:t>
      </w:r>
      <w:r w:rsidR="005770CE">
        <w:t>”</w:t>
      </w:r>
      <w:r>
        <w:t xml:space="preserve">          to tzw. związ</w:t>
      </w:r>
      <w:r w:rsidR="006E1DE7">
        <w:t>ek funkcjonalny.</w:t>
      </w:r>
      <w:r>
        <w:t xml:space="preserve"> </w:t>
      </w:r>
      <w:r w:rsidR="00D22DDB">
        <w:t>Przepis art.405 k.c</w:t>
      </w:r>
      <w:r>
        <w:t>.</w:t>
      </w:r>
      <w:r w:rsidR="00D22DDB">
        <w:t xml:space="preserve"> wprost ni</w:t>
      </w:r>
      <w:r w:rsidR="00D16209">
        <w:t>e wspom</w:t>
      </w:r>
      <w:r>
        <w:t>ina</w:t>
      </w:r>
      <w:r w:rsidR="00D16209">
        <w:t xml:space="preserve"> </w:t>
      </w:r>
      <w:r>
        <w:t>s</w:t>
      </w:r>
      <w:r w:rsidR="00D16209">
        <w:t xml:space="preserve"> </w:t>
      </w:r>
      <w:r w:rsidR="00D22DDB">
        <w:t xml:space="preserve"> o tym związku,</w:t>
      </w:r>
      <w:r w:rsidR="00D16209">
        <w:t xml:space="preserve"> ale tworzy  się</w:t>
      </w:r>
      <w:r w:rsidR="00D22DDB">
        <w:t xml:space="preserve"> go w nauce i orzecznictwie.</w:t>
      </w:r>
      <w:r w:rsidR="00D16209">
        <w:t xml:space="preserve"> </w:t>
      </w:r>
      <w:r w:rsidR="00E348AC">
        <w:t xml:space="preserve">Uwaga, </w:t>
      </w:r>
      <w:r w:rsidR="00E348AC" w:rsidRPr="00E348AC">
        <w:rPr>
          <w:u w:val="single"/>
        </w:rPr>
        <w:t>to nie</w:t>
      </w:r>
      <w:r w:rsidR="00D22DDB" w:rsidRPr="00E348AC">
        <w:rPr>
          <w:u w:val="single"/>
        </w:rPr>
        <w:t xml:space="preserve"> jest związek przyczynowy</w:t>
      </w:r>
      <w:r w:rsidR="00D22DDB">
        <w:t xml:space="preserve"> w zakresie odpowiedzialności odszkodowawczej (art.</w:t>
      </w:r>
      <w:r w:rsidR="00E348AC">
        <w:t>361</w:t>
      </w:r>
      <w:r w:rsidR="00D22DDB">
        <w:t xml:space="preserve"> par.1 </w:t>
      </w:r>
      <w:proofErr w:type="spellStart"/>
      <w:r w:rsidR="00D22DDB">
        <w:t>k.c</w:t>
      </w:r>
      <w:proofErr w:type="spellEnd"/>
      <w:r w:rsidR="00D22DDB">
        <w:t>)</w:t>
      </w:r>
      <w:r w:rsidR="006139C0">
        <w:t xml:space="preserve">, </w:t>
      </w:r>
      <w:r w:rsidR="00D22DDB">
        <w:t>bowiem ten związek (tzw. normalny związek prz</w:t>
      </w:r>
      <w:r w:rsidR="006139C0">
        <w:t>y</w:t>
      </w:r>
      <w:r w:rsidR="00D22DDB">
        <w:t>czynowy)</w:t>
      </w:r>
      <w:r w:rsidR="006139C0">
        <w:t xml:space="preserve"> stanowi jedną z przesłanek odpowiedzialności</w:t>
      </w:r>
      <w:r w:rsidR="00D22DDB">
        <w:t xml:space="preserve"> od</w:t>
      </w:r>
      <w:r w:rsidR="006139C0">
        <w:t>szkodowawczej(deliktowej lub kontraktowej).W przepis</w:t>
      </w:r>
      <w:r w:rsidR="00D22DDB">
        <w:t xml:space="preserve">ach </w:t>
      </w:r>
      <w:proofErr w:type="spellStart"/>
      <w:r w:rsidR="00D22DDB">
        <w:t>k.c</w:t>
      </w:r>
      <w:proofErr w:type="spellEnd"/>
      <w:r w:rsidR="00D22DDB">
        <w:t xml:space="preserve"> </w:t>
      </w:r>
      <w:r w:rsidR="006139C0">
        <w:t>.0</w:t>
      </w:r>
      <w:r w:rsidR="00D22DDB">
        <w:t>moż</w:t>
      </w:r>
      <w:r w:rsidR="006139C0">
        <w:t xml:space="preserve">na znaleźć inne jeszcze związki prawne </w:t>
      </w:r>
      <w:r w:rsidR="005770CE">
        <w:t>(np. spowod</w:t>
      </w:r>
      <w:r w:rsidR="006139C0">
        <w:t>owanie niewypłacalności przez dłuż</w:t>
      </w:r>
      <w:r w:rsidR="005770CE">
        <w:t xml:space="preserve">nika z wyniku </w:t>
      </w:r>
      <w:proofErr w:type="spellStart"/>
      <w:r w:rsidR="005770CE">
        <w:t>fraudacyjnej</w:t>
      </w:r>
      <w:proofErr w:type="spellEnd"/>
      <w:r w:rsidR="005770CE">
        <w:t xml:space="preserve"> czynności prawnej ,a</w:t>
      </w:r>
      <w:r w:rsidR="006139C0">
        <w:t xml:space="preserve">rtr.,527 par.2 </w:t>
      </w:r>
      <w:proofErr w:type="spellStart"/>
      <w:r w:rsidR="006139C0">
        <w:t>k.c</w:t>
      </w:r>
      <w:proofErr w:type="spellEnd"/>
      <w:r w:rsidR="006139C0">
        <w:t>).Trzeba odróżniać zatem wskazane tu róż</w:t>
      </w:r>
      <w:r w:rsidR="005770CE">
        <w:t>ne</w:t>
      </w:r>
      <w:r w:rsidR="006139C0">
        <w:t>. kauzalne związki prawne w zakresie róż</w:t>
      </w:r>
      <w:r w:rsidR="005770CE">
        <w:t>nych instytucji.</w:t>
      </w:r>
      <w:r w:rsidR="006139C0">
        <w:t xml:space="preserve"> Zwią</w:t>
      </w:r>
      <w:r w:rsidR="005770CE">
        <w:t>zek fun</w:t>
      </w:r>
      <w:r w:rsidR="006139C0">
        <w:t>k</w:t>
      </w:r>
      <w:r w:rsidR="005770CE">
        <w:t>cjonalne na tle bezpo</w:t>
      </w:r>
      <w:r w:rsidR="00440CFC">
        <w:t>dstawnego wzbogacenia charakteryzuje się tym ,że istnieje zd</w:t>
      </w:r>
      <w:r w:rsidR="005770CE">
        <w:t>arzenie „x”(wspomniane już np.</w:t>
      </w:r>
      <w:r w:rsidR="00440CFC">
        <w:t xml:space="preserve"> działanie</w:t>
      </w:r>
      <w:r w:rsidR="005770CE">
        <w:t xml:space="preserve"> A,</w:t>
      </w:r>
      <w:r w:rsidR="00440CFC">
        <w:t xml:space="preserve"> </w:t>
      </w:r>
      <w:r w:rsidR="005770CE">
        <w:t>działanie B</w:t>
      </w:r>
      <w:r w:rsidR="00D843D2">
        <w:t>,</w:t>
      </w:r>
      <w:r w:rsidR="00440CFC">
        <w:t xml:space="preserve"> </w:t>
      </w:r>
      <w:r w:rsidR="00D843D2">
        <w:t xml:space="preserve">działanie osoby </w:t>
      </w:r>
      <w:proofErr w:type="spellStart"/>
      <w:r w:rsidR="00D843D2">
        <w:t>treciej</w:t>
      </w:r>
      <w:proofErr w:type="spellEnd"/>
      <w:r w:rsidR="00D843D2">
        <w:t xml:space="preserve"> itd.),które</w:t>
      </w:r>
      <w:r w:rsidR="00440CFC">
        <w:t xml:space="preserve"> powoduje powstanie dwóch skutkó</w:t>
      </w:r>
      <w:r w:rsidR="00D843D2">
        <w:t>w (konsekwencji) w tym samym czasie,</w:t>
      </w:r>
      <w:proofErr w:type="spellStart"/>
      <w:r w:rsidR="00D843D2">
        <w:t>tj</w:t>
      </w:r>
      <w:proofErr w:type="spellEnd"/>
      <w:r w:rsidR="00D843D2">
        <w:t>.”stanu zubożenia „-a i „stanu wzbogacenia”-b</w:t>
      </w:r>
      <w:r w:rsidR="00440CFC">
        <w:t>. Vide przykład:</w:t>
      </w:r>
    </w:p>
    <w:p w:rsidR="00D843D2" w:rsidRDefault="00D843D2" w:rsidP="004368EC">
      <w:pPr>
        <w:jc w:val="both"/>
      </w:pPr>
      <w:r>
        <w:t xml:space="preserve">                 X  (zjawisko atmosferyczne,</w:t>
      </w:r>
      <w:r w:rsidR="00440CFC">
        <w:t xml:space="preserve"> np. </w:t>
      </w:r>
      <w:proofErr w:type="spellStart"/>
      <w:r w:rsidR="00440CFC">
        <w:t>powódz</w:t>
      </w:r>
      <w:proofErr w:type="spellEnd"/>
      <w:r w:rsidR="00440CFC">
        <w:t xml:space="preserve"> ====przesunięcia altanki działkowej i jej urządzeń z działki A na dział</w:t>
      </w:r>
      <w:r>
        <w:t>ką sąsiednią B)</w:t>
      </w:r>
      <w:r w:rsidR="00440CFC">
        <w:t xml:space="preserve">; </w:t>
      </w:r>
      <w:proofErr w:type="spellStart"/>
      <w:r w:rsidR="00440CFC">
        <w:t>powódż</w:t>
      </w:r>
      <w:proofErr w:type="spellEnd"/>
      <w:r w:rsidR="00440CFC">
        <w:t xml:space="preserve">  powoduje ró</w:t>
      </w:r>
      <w:r w:rsidR="00E27230">
        <w:t>wnocze</w:t>
      </w:r>
      <w:r w:rsidR="00440CFC">
        <w:t>ś</w:t>
      </w:r>
      <w:r w:rsidR="00E27230">
        <w:t xml:space="preserve">nie </w:t>
      </w:r>
      <w:r w:rsidR="00B6122F">
        <w:t>dwa skutki- stan zubożenia A-br</w:t>
      </w:r>
      <w:r w:rsidR="00E27230">
        <w:t>a</w:t>
      </w:r>
      <w:r w:rsidR="00B6122F">
        <w:t>k</w:t>
      </w:r>
      <w:r w:rsidR="00E27230">
        <w:t xml:space="preserve"> </w:t>
      </w:r>
      <w:r w:rsidR="00E27230">
        <w:lastRenderedPageBreak/>
        <w:t>altan</w:t>
      </w:r>
      <w:r w:rsidR="00B6122F">
        <w:t>ki i stan wzbogac</w:t>
      </w:r>
      <w:r w:rsidR="00E27230">
        <w:t>enia B- istnienie</w:t>
      </w:r>
      <w:r w:rsidR="00B6122F">
        <w:t xml:space="preserve"> ”obcej” altanki</w:t>
      </w:r>
      <w:r w:rsidR="00E27230">
        <w:t>).Uwaga-bardzo instruktywny j</w:t>
      </w:r>
      <w:r w:rsidR="00B6122F">
        <w:t>est przykład działania takiego związku funkcjonaln</w:t>
      </w:r>
      <w:r w:rsidR="00E27230">
        <w:t>ego podany w p</w:t>
      </w:r>
      <w:r w:rsidR="00B6122F">
        <w:t>odrę</w:t>
      </w:r>
      <w:r w:rsidR="00E27230">
        <w:t xml:space="preserve">czniku(s.312-dzialanie </w:t>
      </w:r>
      <w:proofErr w:type="spellStart"/>
      <w:r w:rsidR="00E27230">
        <w:t>sluzy</w:t>
      </w:r>
      <w:proofErr w:type="spellEnd"/>
      <w:r w:rsidR="00E27230">
        <w:t xml:space="preserve"> wodnej!!!).</w:t>
      </w:r>
    </w:p>
    <w:p w:rsidR="00EF4D2B" w:rsidRDefault="00681B83" w:rsidP="004368EC">
      <w:pPr>
        <w:jc w:val="both"/>
      </w:pPr>
      <w:r w:rsidRPr="0038662F">
        <w:rPr>
          <w:b/>
        </w:rPr>
        <w:t xml:space="preserve">II. Legitymacja czynna i bierna(art.405,407 </w:t>
      </w:r>
      <w:proofErr w:type="spellStart"/>
      <w:r w:rsidRPr="0038662F">
        <w:rPr>
          <w:b/>
        </w:rPr>
        <w:t>k.c</w:t>
      </w:r>
      <w:proofErr w:type="spellEnd"/>
      <w:r w:rsidRPr="0038662F">
        <w:rPr>
          <w:b/>
        </w:rPr>
        <w:t>).</w:t>
      </w:r>
      <w:r>
        <w:t>Legitymacje czynną ma zawsz podmiot zubożony</w:t>
      </w:r>
      <w:r w:rsidR="00DA43B5">
        <w:t xml:space="preserve"> (A), </w:t>
      </w:r>
      <w:r>
        <w:t xml:space="preserve"> także</w:t>
      </w:r>
      <w:r w:rsidR="00DA43B5">
        <w:t xml:space="preserve"> jego następcy ogó</w:t>
      </w:r>
      <w:r w:rsidR="00B6122F">
        <w:t>lni(</w:t>
      </w:r>
      <w:r>
        <w:t xml:space="preserve"> art.922 </w:t>
      </w:r>
      <w:proofErr w:type="spellStart"/>
      <w:r>
        <w:t>k.c</w:t>
      </w:r>
      <w:proofErr w:type="spellEnd"/>
      <w:r>
        <w:t>)</w:t>
      </w:r>
      <w:r w:rsidR="001001D6">
        <w:t>.Legitymacja bierna przysługuje bezpodstawnie wzbogaconemu(B) i także</w:t>
      </w:r>
      <w:r w:rsidR="00DA43B5">
        <w:t xml:space="preserve"> jego następcom</w:t>
      </w:r>
      <w:r w:rsidR="001001D6">
        <w:t xml:space="preserve"> prawnym(art.922 </w:t>
      </w:r>
      <w:proofErr w:type="spellStart"/>
      <w:r w:rsidR="001001D6">
        <w:t>k.c</w:t>
      </w:r>
      <w:proofErr w:type="spellEnd"/>
      <w:r w:rsidR="001001D6">
        <w:t xml:space="preserve">) </w:t>
      </w:r>
      <w:r w:rsidR="00B6122F">
        <w:t>Ros</w:t>
      </w:r>
      <w:r w:rsidR="001001D6">
        <w:t>zcze</w:t>
      </w:r>
      <w:r w:rsidR="00B6122F">
        <w:t>nie o wy</w:t>
      </w:r>
      <w:r w:rsidR="001001D6">
        <w:t xml:space="preserve">danie korzyści(wzbogacenia) jest roszczeniem majątkowym i może </w:t>
      </w:r>
      <w:r w:rsidR="00B6122F">
        <w:t>być nabyte przez s</w:t>
      </w:r>
      <w:r w:rsidR="001001D6">
        <w:t>padkobierców.</w:t>
      </w:r>
      <w:r w:rsidR="00B6122F">
        <w:t xml:space="preserve"> Moż</w:t>
      </w:r>
      <w:r w:rsidR="001001D6">
        <w:t>e te</w:t>
      </w:r>
      <w:r w:rsidR="00B6122F">
        <w:t>z być przedmiotem cesji (art.50</w:t>
      </w:r>
      <w:r w:rsidR="001001D6">
        <w:t xml:space="preserve">9 </w:t>
      </w:r>
      <w:proofErr w:type="spellStart"/>
      <w:r w:rsidR="001001D6">
        <w:t>k.c</w:t>
      </w:r>
      <w:proofErr w:type="spellEnd"/>
      <w:r w:rsidR="001001D6">
        <w:t>).</w:t>
      </w:r>
      <w:r w:rsidR="00B6122F">
        <w:t>Bezpodstawne zubo</w:t>
      </w:r>
      <w:r w:rsidR="00EF4D2B">
        <w:t>żenie może obejmować jednoczenie kilka podmiotów (A,A1,A</w:t>
      </w:r>
      <w:r w:rsidR="0069190E">
        <w:t>2itd),a bezpodstaw</w:t>
      </w:r>
      <w:r w:rsidR="00B6122F">
        <w:t>nie wzbogacon</w:t>
      </w:r>
      <w:r w:rsidR="0069190E">
        <w:t>ych może być</w:t>
      </w:r>
      <w:r w:rsidR="00B6122F">
        <w:t xml:space="preserve"> tez kilku</w:t>
      </w:r>
      <w:r w:rsidR="0069190E">
        <w:t xml:space="preserve"> (B,B1,B2 itd.).</w:t>
      </w:r>
    </w:p>
    <w:p w:rsidR="00681B83" w:rsidRDefault="00477BE7" w:rsidP="004368EC">
      <w:pPr>
        <w:jc w:val="both"/>
      </w:pPr>
      <w:r>
        <w:t xml:space="preserve">       D</w:t>
      </w:r>
      <w:r w:rsidR="0069190E">
        <w:t xml:space="preserve">o </w:t>
      </w:r>
      <w:r w:rsidR="00262CB2">
        <w:t xml:space="preserve"> roszczenia</w:t>
      </w:r>
      <w:r w:rsidR="0069190E">
        <w:t xml:space="preserve"> o wydanie k</w:t>
      </w:r>
      <w:r w:rsidR="00346880">
        <w:t>orzyś</w:t>
      </w:r>
      <w:r w:rsidR="0069190E">
        <w:t>ci</w:t>
      </w:r>
      <w:r w:rsidR="00346880">
        <w:t xml:space="preserve"> sto</w:t>
      </w:r>
      <w:r w:rsidR="00262CB2">
        <w:t>s</w:t>
      </w:r>
      <w:r w:rsidR="00346880">
        <w:t>uje się też ogólne reguły</w:t>
      </w:r>
      <w:r w:rsidR="00262CB2">
        <w:t xml:space="preserve"> przedawnienia (art. 118 k.c.</w:t>
      </w:r>
      <w:r w:rsidR="00773761">
        <w:t>).</w:t>
      </w:r>
      <w:r w:rsidR="00262CB2">
        <w:t>Przyjmuje się (</w:t>
      </w:r>
      <w:r w:rsidR="0038662F">
        <w:t xml:space="preserve"> ostatnio </w:t>
      </w:r>
      <w:r w:rsidR="00773761">
        <w:t>w orzecznictwie SN),ze ro</w:t>
      </w:r>
      <w:r w:rsidR="00262CB2">
        <w:t>szcze</w:t>
      </w:r>
      <w:r w:rsidR="00773761">
        <w:t>nie</w:t>
      </w:r>
      <w:r w:rsidR="00262CB2">
        <w:t xml:space="preserve"> o wy</w:t>
      </w:r>
      <w:r w:rsidR="00773761">
        <w:t>d</w:t>
      </w:r>
      <w:r w:rsidR="00262CB2">
        <w:t>anie wzboga</w:t>
      </w:r>
      <w:r w:rsidR="00EB2F57">
        <w:t>cenia ma charakter bezterminowy</w:t>
      </w:r>
      <w:r w:rsidR="00262CB2">
        <w:t>, toteż B powinien być prze</w:t>
      </w:r>
      <w:r w:rsidR="00EB2F57">
        <w:t>z A wezwany do spełnienia ś</w:t>
      </w:r>
      <w:r w:rsidR="00262CB2">
        <w:t>w</w:t>
      </w:r>
      <w:r w:rsidR="00EB2F57">
        <w:t>ia</w:t>
      </w:r>
      <w:r w:rsidR="00262CB2">
        <w:t>dczenia (</w:t>
      </w:r>
      <w:r w:rsidR="00EB2F57">
        <w:t xml:space="preserve">m.in. pieniężnego </w:t>
      </w:r>
      <w:r w:rsidR="00262CB2">
        <w:t xml:space="preserve">art.,455 </w:t>
      </w:r>
      <w:proofErr w:type="spellStart"/>
      <w:r w:rsidR="00262CB2">
        <w:t>k.c</w:t>
      </w:r>
      <w:proofErr w:type="spellEnd"/>
      <w:r w:rsidR="00262CB2">
        <w:t>) i takie w</w:t>
      </w:r>
      <w:r w:rsidR="00EB2F57">
        <w:t>ezwanie może kreować termin wykonania zobowiązania .</w:t>
      </w:r>
      <w:r w:rsidR="00A51DB4">
        <w:t xml:space="preserve"> Termin ten może przesądzać</w:t>
      </w:r>
      <w:r w:rsidR="00262CB2">
        <w:t xml:space="preserve"> </w:t>
      </w:r>
      <w:r w:rsidR="00A51DB4">
        <w:t xml:space="preserve"> jednocześnie o pows</w:t>
      </w:r>
      <w:r w:rsidR="00262CB2">
        <w:t>taniu wymagalności roszczenia A wobec B</w:t>
      </w:r>
      <w:r w:rsidR="0038662F">
        <w:t>.</w:t>
      </w:r>
    </w:p>
    <w:p w:rsidR="0038662F" w:rsidRDefault="0038662F" w:rsidP="004368EC">
      <w:pPr>
        <w:jc w:val="both"/>
      </w:pPr>
      <w:r>
        <w:t xml:space="preserve">      </w:t>
      </w:r>
      <w:r w:rsidR="0094482D">
        <w:t xml:space="preserve"> Należy wskazać,</w:t>
      </w:r>
      <w:r w:rsidR="00A51DB4">
        <w:t xml:space="preserve"> że krąg podmiotów legitymowa</w:t>
      </w:r>
      <w:r w:rsidR="0094482D">
        <w:t>nych biernie może być pow</w:t>
      </w:r>
      <w:r w:rsidR="00A51DB4">
        <w:t>iększony w</w:t>
      </w:r>
      <w:r w:rsidR="00B1492C">
        <w:t xml:space="preserve"> </w:t>
      </w:r>
      <w:r w:rsidR="00A51DB4">
        <w:t>związku z  rozporzą</w:t>
      </w:r>
      <w:r w:rsidR="00B1492C">
        <w:t>dzeniem</w:t>
      </w:r>
      <w:r w:rsidR="00A51DB4">
        <w:t xml:space="preserve"> uzyskaną korzyś</w:t>
      </w:r>
      <w:r w:rsidR="00B1492C">
        <w:t>cią  na rzecz osoby trzeciej przez bezpodstawnie wzbogaconego(B).Chodzi to o ro</w:t>
      </w:r>
      <w:r w:rsidR="00A51DB4">
        <w:t>z</w:t>
      </w:r>
      <w:r w:rsidR="00B1492C">
        <w:t>porządzenie bezpł</w:t>
      </w:r>
      <w:r w:rsidR="00A51DB4">
        <w:t>a</w:t>
      </w:r>
      <w:r w:rsidR="00B1492C">
        <w:t xml:space="preserve">tne(art.407 </w:t>
      </w:r>
      <w:proofErr w:type="spellStart"/>
      <w:r w:rsidR="00B1492C">
        <w:t>k.c</w:t>
      </w:r>
      <w:proofErr w:type="spellEnd"/>
      <w:r w:rsidR="00B1492C">
        <w:t>)</w:t>
      </w:r>
      <w:r w:rsidR="00A51DB4">
        <w:t xml:space="preserve"> uzyskaną</w:t>
      </w:r>
      <w:r w:rsidR="00EF4D2B">
        <w:t xml:space="preserve"> korzyści</w:t>
      </w:r>
      <w:r w:rsidR="00A51DB4">
        <w:t>ą(tożsamą korzyścią</w:t>
      </w:r>
      <w:r w:rsidR="00EF4D2B">
        <w:t>)</w:t>
      </w:r>
      <w:r w:rsidR="00B1492C">
        <w:t>.O</w:t>
      </w:r>
      <w:r w:rsidR="00A51DB4">
        <w:t>bowiązek wydania korzyści obciąża wówczas</w:t>
      </w:r>
      <w:r w:rsidR="00B1492C">
        <w:t xml:space="preserve"> osobę tr</w:t>
      </w:r>
      <w:r w:rsidR="00A51DB4">
        <w:t>z</w:t>
      </w:r>
      <w:r w:rsidR="00B1492C">
        <w:t>ecią  i bezpodstaw</w:t>
      </w:r>
      <w:r w:rsidR="00A51DB4">
        <w:t>n</w:t>
      </w:r>
      <w:r w:rsidR="00B1492C">
        <w:t>ie wzbogacony (A) ma bezpo</w:t>
      </w:r>
      <w:r w:rsidR="00A51DB4">
        <w:t>średnie roszczenie wobec os</w:t>
      </w:r>
      <w:r w:rsidR="00B1492C">
        <w:t>oby trzeciej.</w:t>
      </w:r>
      <w:r w:rsidR="00A51DB4">
        <w:t xml:space="preserve"> Osoba</w:t>
      </w:r>
      <w:r w:rsidR="00477BE7">
        <w:t xml:space="preserve"> tr</w:t>
      </w:r>
      <w:r w:rsidR="00A51DB4">
        <w:t>zecia nie  musi być</w:t>
      </w:r>
      <w:r w:rsidR="00477BE7">
        <w:t xml:space="preserve"> oczywiście bezpodstawnie wzbogacona,</w:t>
      </w:r>
      <w:r w:rsidR="00A51DB4">
        <w:t xml:space="preserve"> bowiem może uzyskać korzyść</w:t>
      </w:r>
      <w:r w:rsidR="00477BE7">
        <w:t>(np. rzecz) na pod</w:t>
      </w:r>
      <w:r w:rsidR="00A51DB4">
        <w:t>stawie umowy darowizny z osobą B .W przepisach o bezpodstawnym wzbogaceniu nie</w:t>
      </w:r>
      <w:r w:rsidR="00EF4D2B">
        <w:t xml:space="preserve"> </w:t>
      </w:r>
      <w:r w:rsidR="00A51DB4">
        <w:t>wspomina</w:t>
      </w:r>
      <w:r w:rsidR="00EF4D2B">
        <w:t xml:space="preserve"> się nic o</w:t>
      </w:r>
      <w:r w:rsidR="00A51DB4">
        <w:t xml:space="preserve"> skutkach dalszych rozporządzeń tą samą korzyścią przez osobę </w:t>
      </w:r>
      <w:r w:rsidR="00EF4D2B">
        <w:t>tr</w:t>
      </w:r>
      <w:r w:rsidR="00A51DB4">
        <w:t>z</w:t>
      </w:r>
      <w:r w:rsidR="00EF4D2B">
        <w:t>ecią.</w:t>
      </w:r>
    </w:p>
    <w:p w:rsidR="009B699B" w:rsidRDefault="009B699B" w:rsidP="004368EC">
      <w:pPr>
        <w:jc w:val="both"/>
      </w:pPr>
      <w:r>
        <w:t xml:space="preserve">     Pr</w:t>
      </w:r>
      <w:r w:rsidR="00AB0871">
        <w:t>zypomnijmy raz jeszcze ,że roszczenie o wy</w:t>
      </w:r>
      <w:r>
        <w:t>danie wzbo</w:t>
      </w:r>
      <w:r w:rsidR="00AB0871">
        <w:t>gacenia (korzyści majątkowej)</w:t>
      </w:r>
      <w:r>
        <w:t xml:space="preserve"> jest roszczeniem majątkowym,</w:t>
      </w:r>
      <w:r w:rsidR="00AB0871">
        <w:t xml:space="preserve"> ale nie je</w:t>
      </w:r>
      <w:r>
        <w:t>st roszczeniem ods</w:t>
      </w:r>
      <w:r w:rsidR="00AB0871">
        <w:t>zkodowawczym(!).Korzyść</w:t>
      </w:r>
      <w:r>
        <w:t xml:space="preserve"> uzyskana </w:t>
      </w:r>
      <w:r w:rsidR="00AB0871">
        <w:t>przez B łą</w:t>
      </w:r>
      <w:r>
        <w:t>czy się wprawdzi</w:t>
      </w:r>
      <w:r w:rsidR="00AB0871">
        <w:t>e z ubytkiem(uszczerbkiem) ponie</w:t>
      </w:r>
      <w:r>
        <w:t>s</w:t>
      </w:r>
      <w:r w:rsidR="00AB0871">
        <w:t>ionym w mają</w:t>
      </w:r>
      <w:r>
        <w:t>tku A</w:t>
      </w:r>
      <w:r w:rsidR="00BC3D9E">
        <w:t>,</w:t>
      </w:r>
      <w:r w:rsidR="00AB0871">
        <w:t xml:space="preserve">  a</w:t>
      </w:r>
      <w:r w:rsidR="00BC3D9E">
        <w:t>le chod</w:t>
      </w:r>
      <w:r w:rsidR="00AB0871">
        <w:t>zi tu o dwie</w:t>
      </w:r>
      <w:r w:rsidR="00BC3D9E">
        <w:t xml:space="preserve"> odrębne  sytuacje prawne:</w:t>
      </w:r>
      <w:r w:rsidR="00AB0871">
        <w:t xml:space="preserve"> w związku ze szkodą- o odpowiedzialność</w:t>
      </w:r>
      <w:r w:rsidR="00BC3D9E">
        <w:t xml:space="preserve"> odszkodowa</w:t>
      </w:r>
      <w:r w:rsidR="00AB0871">
        <w:t>w</w:t>
      </w:r>
      <w:r w:rsidR="00BC3D9E">
        <w:t>czą za</w:t>
      </w:r>
      <w:r w:rsidR="00AB0871">
        <w:t xml:space="preserve"> </w:t>
      </w:r>
      <w:r w:rsidR="00BC3D9E">
        <w:t>szkodę,</w:t>
      </w:r>
      <w:r w:rsidR="00AB0871">
        <w:t xml:space="preserve"> </w:t>
      </w:r>
      <w:r w:rsidR="00D24274">
        <w:t xml:space="preserve">w związku </w:t>
      </w:r>
      <w:r w:rsidR="00BC3D9E">
        <w:t xml:space="preserve"> ze wzbogacenie</w:t>
      </w:r>
      <w:r w:rsidR="00D24274">
        <w:t>m</w:t>
      </w:r>
      <w:r w:rsidR="00BC3D9E">
        <w:t xml:space="preserve">- </w:t>
      </w:r>
      <w:r w:rsidR="00D24274">
        <w:t>o zwrot wzbogacenia według reguł przew</w:t>
      </w:r>
      <w:r w:rsidR="00BC3D9E">
        <w:t xml:space="preserve">idzianych w art.405-409 </w:t>
      </w:r>
      <w:proofErr w:type="spellStart"/>
      <w:r w:rsidR="00BC3D9E">
        <w:t>k.c</w:t>
      </w:r>
      <w:proofErr w:type="spellEnd"/>
      <w:r w:rsidR="00BC3D9E">
        <w:t>)</w:t>
      </w:r>
      <w:r w:rsidR="00D24274">
        <w:t>.</w:t>
      </w:r>
      <w:r w:rsidR="00AA3D83">
        <w:t xml:space="preserve"> </w:t>
      </w:r>
      <w:r w:rsidR="00D24274">
        <w:t xml:space="preserve"> O moż</w:t>
      </w:r>
      <w:r w:rsidR="00AA3D83">
        <w:t>liwości zbiegu ro</w:t>
      </w:r>
      <w:r w:rsidR="00D24274">
        <w:t>szczeń</w:t>
      </w:r>
      <w:r w:rsidR="00AA3D83">
        <w:t xml:space="preserve"> z art.405 i odszkodowawczych –</w:t>
      </w:r>
      <w:proofErr w:type="spellStart"/>
      <w:r w:rsidR="00AA3D83">
        <w:t>zob</w:t>
      </w:r>
      <w:proofErr w:type="spellEnd"/>
      <w:r w:rsidR="00AA3D83">
        <w:t xml:space="preserve"> art.414 </w:t>
      </w:r>
      <w:proofErr w:type="spellStart"/>
      <w:r w:rsidR="00AA3D83">
        <w:t>k.c</w:t>
      </w:r>
      <w:proofErr w:type="spellEnd"/>
      <w:r w:rsidR="00AA3D83">
        <w:t>)</w:t>
      </w:r>
    </w:p>
    <w:p w:rsidR="00AA3D83" w:rsidRDefault="00AA3D83" w:rsidP="004368EC">
      <w:pPr>
        <w:jc w:val="both"/>
      </w:pPr>
    </w:p>
    <w:p w:rsidR="00AA3D83" w:rsidRPr="00D24274" w:rsidRDefault="00D843D2" w:rsidP="004368EC">
      <w:pPr>
        <w:jc w:val="both"/>
        <w:rPr>
          <w:b/>
        </w:rPr>
      </w:pPr>
      <w:r>
        <w:t xml:space="preserve">    </w:t>
      </w:r>
      <w:r w:rsidR="00B86076" w:rsidRPr="00D24274">
        <w:rPr>
          <w:b/>
        </w:rPr>
        <w:t>III.</w:t>
      </w:r>
      <w:r w:rsidR="00D24274">
        <w:rPr>
          <w:b/>
        </w:rPr>
        <w:t xml:space="preserve"> </w:t>
      </w:r>
      <w:r w:rsidR="00B86076" w:rsidRPr="00D24274">
        <w:rPr>
          <w:b/>
        </w:rPr>
        <w:t>Podstawowe zasady wydania korzyści majątkowej(art.405-409).</w:t>
      </w:r>
    </w:p>
    <w:p w:rsidR="00B67E75" w:rsidRDefault="00AA3D83" w:rsidP="004368EC">
      <w:pPr>
        <w:jc w:val="both"/>
      </w:pPr>
      <w:r>
        <w:t xml:space="preserve"> </w:t>
      </w:r>
      <w:r w:rsidR="00B86076">
        <w:t xml:space="preserve">Zasady te wskazano w kpk1-5 konspektu </w:t>
      </w:r>
      <w:proofErr w:type="spellStart"/>
      <w:r w:rsidR="00B86076" w:rsidRPr="00D24274">
        <w:rPr>
          <w:i/>
        </w:rPr>
        <w:t>Wykladu</w:t>
      </w:r>
      <w:proofErr w:type="spellEnd"/>
      <w:r w:rsidR="00B86076">
        <w:t>.</w:t>
      </w:r>
      <w:r w:rsidR="00881DD8">
        <w:t xml:space="preserve"> </w:t>
      </w:r>
      <w:r>
        <w:t>Reguła jest wydanie korzyści w naturze(in natura,art.405 k.c</w:t>
      </w:r>
      <w:r w:rsidR="00881DD8">
        <w:t>.</w:t>
      </w:r>
      <w:r>
        <w:t>),</w:t>
      </w:r>
      <w:r w:rsidR="00881DD8">
        <w:t xml:space="preserve"> bezpośredni</w:t>
      </w:r>
      <w:r w:rsidR="00F46EA6">
        <w:t>o uzyskanej,</w:t>
      </w:r>
      <w:r w:rsidR="00881DD8">
        <w:t xml:space="preserve"> a gdy nie jest to moż</w:t>
      </w:r>
      <w:r w:rsidR="0060042E">
        <w:t xml:space="preserve">liwe –in </w:t>
      </w:r>
      <w:proofErr w:type="spellStart"/>
      <w:r w:rsidR="0060042E">
        <w:t>va</w:t>
      </w:r>
      <w:r w:rsidR="00F46EA6">
        <w:t>luta</w:t>
      </w:r>
      <w:proofErr w:type="spellEnd"/>
      <w:r w:rsidR="00881DD8">
        <w:t xml:space="preserve"> (reguła tożsamoś</w:t>
      </w:r>
      <w:r w:rsidR="00F46EA6">
        <w:t>ci przedmiotu wydawanej korzyści)</w:t>
      </w:r>
      <w:r w:rsidR="00881DD8">
        <w:t>.</w:t>
      </w:r>
      <w:r w:rsidR="0060042E">
        <w:t>W przypadku okr</w:t>
      </w:r>
      <w:r w:rsidR="00881DD8">
        <w:t xml:space="preserve">eślonym w art.406 </w:t>
      </w:r>
      <w:proofErr w:type="spellStart"/>
      <w:r w:rsidR="00881DD8">
        <w:t>k.c</w:t>
      </w:r>
      <w:proofErr w:type="spellEnd"/>
      <w:r w:rsidR="00881DD8">
        <w:t xml:space="preserve"> możliwe byłoby żądanie tzw. surogatów korzyści</w:t>
      </w:r>
      <w:r w:rsidR="0060042E">
        <w:t>,</w:t>
      </w:r>
      <w:r w:rsidR="00881DD8">
        <w:t xml:space="preserve"> </w:t>
      </w:r>
      <w:r w:rsidR="0060042E">
        <w:t>a więc wszystkiego tego,</w:t>
      </w:r>
      <w:r w:rsidR="00881DD8">
        <w:t xml:space="preserve"> </w:t>
      </w:r>
      <w:r w:rsidR="0060042E">
        <w:t xml:space="preserve">co podmiot B </w:t>
      </w:r>
      <w:r w:rsidR="0058594F">
        <w:t>uzyskał w zamian</w:t>
      </w:r>
      <w:r w:rsidR="0060042E">
        <w:t xml:space="preserve"> tej korzyści albo jako naprawienie szkody,</w:t>
      </w:r>
      <w:r w:rsidR="0058594F">
        <w:t xml:space="preserve"> gdy</w:t>
      </w:r>
      <w:r w:rsidR="0060042E">
        <w:t xml:space="preserve"> korzyść zbył ,utracił</w:t>
      </w:r>
      <w:r w:rsidR="00BF2D3E">
        <w:t xml:space="preserve"> lu</w:t>
      </w:r>
      <w:r w:rsidR="00F46EA6">
        <w:t>b uszkodził</w:t>
      </w:r>
      <w:r w:rsidR="00D843D2">
        <w:t xml:space="preserve">   </w:t>
      </w:r>
      <w:r w:rsidR="00F46EA6">
        <w:t>(np.</w:t>
      </w:r>
      <w:r w:rsidR="00BF2D3E">
        <w:t xml:space="preserve"> </w:t>
      </w:r>
      <w:r w:rsidR="00F46EA6">
        <w:t>odszkodowanie ubezpieczeniowe).Bezpod</w:t>
      </w:r>
      <w:r w:rsidR="00BF2D3E">
        <w:t>stawnie wzbogacony może jednak żądać</w:t>
      </w:r>
      <w:r w:rsidR="00F46EA6">
        <w:t xml:space="preserve"> </w:t>
      </w:r>
      <w:r w:rsidR="00BF2D3E">
        <w:t>od zubożonego niektórych nakładó</w:t>
      </w:r>
      <w:r w:rsidR="00F46EA6">
        <w:t>w koniecznych</w:t>
      </w:r>
      <w:r w:rsidR="00160EBD">
        <w:t xml:space="preserve"> i innych</w:t>
      </w:r>
      <w:r w:rsidR="00BF2D3E">
        <w:t xml:space="preserve"> poczynionyc</w:t>
      </w:r>
      <w:r w:rsidR="00F46EA6">
        <w:t>h</w:t>
      </w:r>
      <w:r w:rsidR="00160EBD">
        <w:t xml:space="preserve"> na przedmio</w:t>
      </w:r>
      <w:r w:rsidR="00BF2D3E">
        <w:t>cie</w:t>
      </w:r>
      <w:r w:rsidR="00160EBD">
        <w:t xml:space="preserve"> wzbogacenia (art.408 </w:t>
      </w:r>
      <w:proofErr w:type="spellStart"/>
      <w:r w:rsidR="00160EBD">
        <w:t>k.c</w:t>
      </w:r>
      <w:proofErr w:type="spellEnd"/>
      <w:r w:rsidR="00160EBD">
        <w:t>)</w:t>
      </w:r>
      <w:r w:rsidR="00D843D2">
        <w:t xml:space="preserve"> </w:t>
      </w:r>
      <w:r w:rsidR="00BF2D3E">
        <w:t xml:space="preserve">Przepisy nie wspominają o ewentualnym prawie </w:t>
      </w:r>
      <w:r w:rsidR="00160EBD">
        <w:t xml:space="preserve">zatrzymani po stronie B(por.ar.461 </w:t>
      </w:r>
      <w:proofErr w:type="spellStart"/>
      <w:r w:rsidR="00160EBD">
        <w:t>k.c</w:t>
      </w:r>
      <w:proofErr w:type="spellEnd"/>
      <w:r w:rsidR="00160EBD">
        <w:t>).</w:t>
      </w:r>
    </w:p>
    <w:p w:rsidR="007F794A" w:rsidRDefault="00B67E75" w:rsidP="004368EC">
      <w:pPr>
        <w:jc w:val="both"/>
      </w:pPr>
      <w:r>
        <w:t xml:space="preserve">      Przyjmuje się, że czas oceny </w:t>
      </w:r>
      <w:r w:rsidR="00292F41">
        <w:t>wartości(wysokości)</w:t>
      </w:r>
      <w:r>
        <w:t xml:space="preserve"> wzbogacenia(może ono ewoluować w pewnym okresie) nast</w:t>
      </w:r>
      <w:r w:rsidR="00BF2D3E">
        <w:t>ępuje w chwili  wezwania pod</w:t>
      </w:r>
      <w:r w:rsidR="00292F41">
        <w:t>m</w:t>
      </w:r>
      <w:r>
        <w:t>i</w:t>
      </w:r>
      <w:r w:rsidR="00292F41">
        <w:t>o</w:t>
      </w:r>
      <w:r w:rsidR="00BF2D3E">
        <w:t>tu B przez podmiot A  do wykonania zobowiązania,</w:t>
      </w:r>
      <w:r w:rsidR="006E0883">
        <w:t xml:space="preserve"> </w:t>
      </w:r>
      <w:r w:rsidR="00BF2D3E">
        <w:t>do zapł</w:t>
      </w:r>
      <w:r>
        <w:t xml:space="preserve">aty(art.,455 </w:t>
      </w:r>
      <w:proofErr w:type="spellStart"/>
      <w:r>
        <w:t>k.c</w:t>
      </w:r>
      <w:proofErr w:type="spellEnd"/>
      <w:r>
        <w:t>)</w:t>
      </w:r>
      <w:r w:rsidR="00BF2D3E">
        <w:t>(pk</w:t>
      </w:r>
      <w:r w:rsidR="00292F41">
        <w:t>t II 2)</w:t>
      </w:r>
      <w:r>
        <w:t>.Inne możliwe daty:</w:t>
      </w:r>
      <w:r w:rsidR="00BF2D3E">
        <w:t xml:space="preserve"> chwila zubożenia, ch</w:t>
      </w:r>
      <w:r w:rsidR="00292F41">
        <w:t>wila wzbogacenia,</w:t>
      </w:r>
      <w:r w:rsidR="00BF2D3E">
        <w:t xml:space="preserve"> data wyroku </w:t>
      </w:r>
      <w:r w:rsidR="00BF2D3E">
        <w:lastRenderedPageBreak/>
        <w:t>sadowego</w:t>
      </w:r>
      <w:r w:rsidR="00292F41">
        <w:t>)</w:t>
      </w:r>
      <w:r w:rsidR="006E0883">
        <w:t>.</w:t>
      </w:r>
      <w:r w:rsidR="00292F41">
        <w:t>Ma to istotna znaczenie dla określenia rozmiaru odpowiedzialności bezpodstawnie wzboga</w:t>
      </w:r>
      <w:r w:rsidR="006E0883">
        <w:t xml:space="preserve">conego (por.art.409 </w:t>
      </w:r>
      <w:proofErr w:type="spellStart"/>
      <w:r w:rsidR="006E0883">
        <w:t>k.c</w:t>
      </w:r>
      <w:proofErr w:type="spellEnd"/>
      <w:r w:rsidR="006E0883">
        <w:t>)</w:t>
      </w:r>
      <w:r w:rsidR="00D843D2">
        <w:t xml:space="preserve"> </w:t>
      </w:r>
      <w:r w:rsidR="006E0883">
        <w:t>.Możliwe są róż</w:t>
      </w:r>
      <w:r w:rsidR="00292F41">
        <w:t>ne relacje</w:t>
      </w:r>
      <w:r w:rsidR="006E0883">
        <w:t xml:space="preserve"> wartoś</w:t>
      </w:r>
      <w:r w:rsidR="00385479">
        <w:t>ci</w:t>
      </w:r>
      <w:r w:rsidR="00292F41">
        <w:t xml:space="preserve"> stanu zubożenia</w:t>
      </w:r>
      <w:r w:rsidR="00385479">
        <w:t>(a)</w:t>
      </w:r>
      <w:r w:rsidR="00292F41">
        <w:t xml:space="preserve"> i stanu </w:t>
      </w:r>
      <w:r w:rsidR="006E0883">
        <w:t>wz</w:t>
      </w:r>
      <w:r w:rsidR="00292F41">
        <w:t>bogacenia</w:t>
      </w:r>
      <w:r w:rsidR="00385479">
        <w:t>(b):1)</w:t>
      </w:r>
      <w:r w:rsidR="00D843D2">
        <w:t xml:space="preserve"> </w:t>
      </w:r>
      <w:r w:rsidR="00385479">
        <w:t>a=b 2) a&gt; b;3) a&lt;b</w:t>
      </w:r>
      <w:r w:rsidR="00D843D2">
        <w:t xml:space="preserve"> </w:t>
      </w:r>
      <w:r w:rsidR="00385479">
        <w:t>.Dl</w:t>
      </w:r>
      <w:r w:rsidR="006E0883">
        <w:t>a określenia zakresu (rozmiaru)</w:t>
      </w:r>
      <w:r w:rsidR="0028131D">
        <w:t xml:space="preserve"> </w:t>
      </w:r>
      <w:r w:rsidR="006E0883">
        <w:t>ś</w:t>
      </w:r>
      <w:r w:rsidR="0028131D">
        <w:t>wiadczenia podmi</w:t>
      </w:r>
      <w:r w:rsidR="00385479">
        <w:t>otu B zawsze dec</w:t>
      </w:r>
      <w:r w:rsidR="0028131D">
        <w:t>ydujące znaczenie ma pozycja niż</w:t>
      </w:r>
      <w:r w:rsidR="00385479">
        <w:t>sza(zob</w:t>
      </w:r>
      <w:r w:rsidR="0028131D">
        <w:t>. pkt 2-3),chyba że</w:t>
      </w:r>
      <w:r w:rsidR="00385479">
        <w:t xml:space="preserve"> po</w:t>
      </w:r>
      <w:r w:rsidR="0028131D">
        <w:t>wstała sytuacja nr 1(zubożenie ró</w:t>
      </w:r>
      <w:r w:rsidR="00385479">
        <w:t xml:space="preserve">wna się co do wartości </w:t>
      </w:r>
      <w:proofErr w:type="spellStart"/>
      <w:r w:rsidR="00614F2C">
        <w:t>wzbogaceniu.a</w:t>
      </w:r>
      <w:proofErr w:type="spellEnd"/>
      <w:r w:rsidR="00614F2C">
        <w:t>=b).</w:t>
      </w:r>
    </w:p>
    <w:p w:rsidR="00CB02B3" w:rsidRDefault="007F794A" w:rsidP="004368EC">
      <w:pPr>
        <w:jc w:val="both"/>
      </w:pPr>
      <w:r>
        <w:t xml:space="preserve">     Jak wspomniano,</w:t>
      </w:r>
      <w:r w:rsidR="00614F2C">
        <w:t xml:space="preserve"> </w:t>
      </w:r>
      <w:r>
        <w:t>o zakresie odpowiedzialności bezpodstawnie wzbogaconego (B) decyduje wartość(rozmiar) wzbogacenia w chwili zgłoszonego zadania o wy</w:t>
      </w:r>
      <w:r w:rsidR="00614F2C">
        <w:t>d</w:t>
      </w:r>
      <w:r>
        <w:t xml:space="preserve">anie korzyści(art.,455 </w:t>
      </w:r>
      <w:proofErr w:type="spellStart"/>
      <w:r>
        <w:t>k,.c</w:t>
      </w:r>
      <w:proofErr w:type="spellEnd"/>
      <w:r>
        <w:t>)</w:t>
      </w:r>
      <w:r w:rsidR="00614F2C">
        <w:t>.Mó</w:t>
      </w:r>
      <w:r w:rsidR="00DA079C">
        <w:t>wi si</w:t>
      </w:r>
      <w:r w:rsidR="00614F2C">
        <w:t>ę wówcz</w:t>
      </w:r>
      <w:r w:rsidR="00DA079C">
        <w:t>a</w:t>
      </w:r>
      <w:r w:rsidR="00614F2C">
        <w:t xml:space="preserve">s o </w:t>
      </w:r>
      <w:proofErr w:type="spellStart"/>
      <w:r w:rsidR="00614F2C">
        <w:t>tzw</w:t>
      </w:r>
      <w:proofErr w:type="spellEnd"/>
      <w:r w:rsidR="00614F2C">
        <w:t>, zasadzie akt</w:t>
      </w:r>
      <w:r w:rsidR="00DA079C">
        <w:t xml:space="preserve">ualności wzbogacenia </w:t>
      </w:r>
      <w:r w:rsidR="00614F2C">
        <w:t>,.</w:t>
      </w:r>
      <w:r w:rsidR="00DA079C">
        <w:t xml:space="preserve"> </w:t>
      </w:r>
      <w:r w:rsidR="00614F2C">
        <w:t>T</w:t>
      </w:r>
      <w:r w:rsidR="00DA079C">
        <w:t>j</w:t>
      </w:r>
      <w:r w:rsidR="00614F2C">
        <w:t>. o tym ,że podm</w:t>
      </w:r>
      <w:r w:rsidR="00DA079C">
        <w:t>i</w:t>
      </w:r>
      <w:r w:rsidR="00614F2C">
        <w:t>o</w:t>
      </w:r>
      <w:r w:rsidR="00DA079C">
        <w:t>t B odpowiada w granicac</w:t>
      </w:r>
      <w:r w:rsidR="00614F2C">
        <w:t>h  aktualn</w:t>
      </w:r>
      <w:r w:rsidR="00DA079C">
        <w:t>ego wzbogacenia.</w:t>
      </w:r>
      <w:r w:rsidR="00614F2C">
        <w:t xml:space="preserve"> Moż</w:t>
      </w:r>
      <w:r w:rsidR="00DA079C">
        <w:t>e się więc zda</w:t>
      </w:r>
      <w:r w:rsidR="00614F2C">
        <w:t>rzyć</w:t>
      </w:r>
      <w:r w:rsidR="00DA079C">
        <w:t>,</w:t>
      </w:r>
      <w:r w:rsidR="00614F2C">
        <w:t xml:space="preserve"> że odpowiedzialność podmiotu B wygaś</w:t>
      </w:r>
      <w:r w:rsidR="00DA079C">
        <w:t>ni</w:t>
      </w:r>
      <w:r w:rsidR="00614F2C">
        <w:t>e ,gdy zużył korzyść lub ją utracił</w:t>
      </w:r>
      <w:r w:rsidR="00DA079C">
        <w:t xml:space="preserve"> w taki sposób ,że nie jest już wzbog</w:t>
      </w:r>
      <w:r w:rsidR="00614F2C">
        <w:t>acony(np. wydal bezpodstawnie uzyskane fun</w:t>
      </w:r>
      <w:r w:rsidR="00DA079C">
        <w:t xml:space="preserve">dusze na wycieczkę </w:t>
      </w:r>
      <w:r w:rsidR="00614F2C">
        <w:t>, naukę ję</w:t>
      </w:r>
      <w:r w:rsidR="003D353C">
        <w:t>zyka  lub w inny ko</w:t>
      </w:r>
      <w:r w:rsidR="00614F2C">
        <w:t>n</w:t>
      </w:r>
      <w:r w:rsidR="003D353C">
        <w:t>su</w:t>
      </w:r>
      <w:r w:rsidR="00614F2C">
        <w:t>mpcyjny sposób, a nie inwestował</w:t>
      </w:r>
      <w:r w:rsidR="003D353C">
        <w:t xml:space="preserve"> w szerokim znaczeniu</w:t>
      </w:r>
      <w:r w:rsidR="00614F2C">
        <w:t>, np. zakupił nieruchomość</w:t>
      </w:r>
      <w:r w:rsidR="003D353C">
        <w:t>).</w:t>
      </w:r>
      <w:r w:rsidR="00D843D2">
        <w:t xml:space="preserve"> </w:t>
      </w:r>
      <w:r w:rsidR="003D353C">
        <w:t>Zasada ta jes</w:t>
      </w:r>
      <w:r w:rsidR="00614F2C">
        <w:t>t zasadniczym elementem konstrukcji be</w:t>
      </w:r>
      <w:r w:rsidR="003D353C">
        <w:t>zpodstawnego wzbogacenia,</w:t>
      </w:r>
      <w:r w:rsidR="00614F2C">
        <w:t xml:space="preserve"> </w:t>
      </w:r>
      <w:r w:rsidR="003D353C">
        <w:t xml:space="preserve">w którym liczy się finalny </w:t>
      </w:r>
      <w:r w:rsidR="00614F2C">
        <w:t>efekt w postaci</w:t>
      </w:r>
      <w:r w:rsidR="001F01CE">
        <w:t xml:space="preserve"> stanu bezpodstawnego </w:t>
      </w:r>
      <w:r w:rsidR="003D353C">
        <w:t>wzbogacenia</w:t>
      </w:r>
      <w:r w:rsidR="003F5FB2">
        <w:t>,</w:t>
      </w:r>
      <w:r w:rsidR="001F01CE">
        <w:t xml:space="preserve"> a n</w:t>
      </w:r>
      <w:r w:rsidR="003F5FB2">
        <w:t xml:space="preserve">ie to </w:t>
      </w:r>
      <w:r w:rsidR="001F01CE">
        <w:t>,</w:t>
      </w:r>
      <w:r w:rsidR="003F5FB2">
        <w:t xml:space="preserve">jak do niego doszło i jak </w:t>
      </w:r>
      <w:proofErr w:type="spellStart"/>
      <w:r w:rsidR="003F5FB2">
        <w:t>jak</w:t>
      </w:r>
      <w:proofErr w:type="spellEnd"/>
      <w:r w:rsidR="003F5FB2">
        <w:t xml:space="preserve"> on wyga</w:t>
      </w:r>
      <w:r w:rsidR="001F01CE">
        <w:t>sł(art.409 zdanie I k.</w:t>
      </w:r>
      <w:r w:rsidR="003F5FB2">
        <w:t>c</w:t>
      </w:r>
      <w:r w:rsidR="001F01CE">
        <w:t>.</w:t>
      </w:r>
      <w:r w:rsidR="003F5FB2">
        <w:t>)</w:t>
      </w:r>
      <w:r w:rsidR="001F01CE">
        <w:t>.</w:t>
      </w:r>
      <w:r w:rsidR="003F5FB2">
        <w:t>Zasadniczy wyjąte</w:t>
      </w:r>
      <w:r w:rsidR="001F01CE">
        <w:t>k znajduje się w arty.409zd.II</w:t>
      </w:r>
      <w:r w:rsidR="003F5FB2">
        <w:t xml:space="preserve"> k.c.,</w:t>
      </w:r>
      <w:r w:rsidR="001F01CE">
        <w:t xml:space="preserve"> który wprowadza zasadę pełnej odpowiedzialności bezpodstawnie</w:t>
      </w:r>
      <w:r w:rsidR="003F5FB2">
        <w:t xml:space="preserve"> wzbogaconego w n</w:t>
      </w:r>
      <w:r w:rsidR="001F01CE">
        <w:t>iektórych okolicznoś</w:t>
      </w:r>
      <w:r w:rsidR="003F5FB2">
        <w:t>ciach.</w:t>
      </w:r>
      <w:r w:rsidR="00D843D2">
        <w:t xml:space="preserve"> </w:t>
      </w:r>
      <w:r w:rsidR="001F01CE">
        <w:t>Chodzi o sytuacje, w której:1) podmi</w:t>
      </w:r>
      <w:r w:rsidR="003F5FB2">
        <w:t>ot B</w:t>
      </w:r>
      <w:r w:rsidR="00515966">
        <w:t xml:space="preserve"> wyzbywa się </w:t>
      </w:r>
      <w:r w:rsidR="001F01CE">
        <w:t xml:space="preserve"> korzyści lub ją zużywa w taki sposób ,że</w:t>
      </w:r>
      <w:r w:rsidR="00515966">
        <w:t xml:space="preserve"> nie jest już wzbogacony(stan brak</w:t>
      </w:r>
      <w:r w:rsidR="001F01CE">
        <w:t>u</w:t>
      </w:r>
      <w:r w:rsidR="00515966">
        <w:t xml:space="preserve"> wzbogace</w:t>
      </w:r>
      <w:r w:rsidR="001F01CE">
        <w:t>nia w wyniku działania B);2)w c</w:t>
      </w:r>
      <w:r w:rsidR="00515966">
        <w:t>hwili wyzbywania się lub zużywa</w:t>
      </w:r>
      <w:r w:rsidR="001F01CE">
        <w:t>nia korzyści powinien był liczyć</w:t>
      </w:r>
      <w:r w:rsidR="00515966">
        <w:t xml:space="preserve"> się</w:t>
      </w:r>
      <w:r w:rsidR="001F01CE">
        <w:t xml:space="preserve"> z obowiązkiem jej z</w:t>
      </w:r>
      <w:r w:rsidR="00515966">
        <w:t>w</w:t>
      </w:r>
      <w:r w:rsidR="001F01CE">
        <w:t>r</w:t>
      </w:r>
      <w:r w:rsidR="00515966">
        <w:t>otu uprawnionemu.</w:t>
      </w:r>
      <w:r w:rsidR="001F01CE">
        <w:t xml:space="preserve"> </w:t>
      </w:r>
      <w:r w:rsidR="00515966">
        <w:t>W razie wykazania tych dwóch</w:t>
      </w:r>
      <w:r w:rsidR="001F01CE">
        <w:t xml:space="preserve"> przesłanek podmiot A może żądać od podmiotu B zwrotu całej korzyści(peł</w:t>
      </w:r>
      <w:r w:rsidR="00F01FEE">
        <w:t xml:space="preserve">na odpowiedzialność </w:t>
      </w:r>
      <w:r w:rsidR="001F01CE">
        <w:t xml:space="preserve"> </w:t>
      </w:r>
      <w:r w:rsidR="00515966">
        <w:t>B) nawet gdy podmiot B nie jest już wzbogacony.</w:t>
      </w:r>
      <w:r w:rsidR="00F01FEE">
        <w:t xml:space="preserve"> </w:t>
      </w:r>
      <w:r w:rsidR="00515966">
        <w:t>To ele</w:t>
      </w:r>
      <w:r w:rsidR="00F01FEE">
        <w:t>ment wzmocnienia ochrony podmio</w:t>
      </w:r>
      <w:r w:rsidR="00515966">
        <w:t>tu A.</w:t>
      </w:r>
      <w:r w:rsidR="00F01FEE">
        <w:t xml:space="preserve"> </w:t>
      </w:r>
      <w:r w:rsidR="00F75802">
        <w:t>Jako</w:t>
      </w:r>
      <w:r w:rsidR="00F01FEE">
        <w:t xml:space="preserve"> przykład</w:t>
      </w:r>
      <w:r w:rsidR="00F75802">
        <w:t xml:space="preserve"> podaje się tu</w:t>
      </w:r>
      <w:r w:rsidR="00F01FEE">
        <w:t xml:space="preserve"> z reguły wypłaty wy</w:t>
      </w:r>
      <w:r w:rsidR="00F75802">
        <w:t>nagrodzenia pracowniczego pracowni</w:t>
      </w:r>
      <w:r w:rsidR="00F01FEE">
        <w:t>kowi(jeżeli pracownik za dany m</w:t>
      </w:r>
      <w:r w:rsidR="00F75802">
        <w:t>iesiąc uzyskuje wyższe wynagrodzenie niż zwykle,</w:t>
      </w:r>
      <w:r w:rsidR="00F01FEE">
        <w:t xml:space="preserve"> to pows</w:t>
      </w:r>
      <w:r w:rsidR="00F75802">
        <w:t>taje z</w:t>
      </w:r>
      <w:r w:rsidR="00F01FEE">
        <w:t>a</w:t>
      </w:r>
      <w:r w:rsidR="00F75802">
        <w:t>wsze pytanie,</w:t>
      </w:r>
      <w:r w:rsidR="00F01FEE">
        <w:t xml:space="preserve"> </w:t>
      </w:r>
      <w:r w:rsidR="00F75802">
        <w:t>czy wydają</w:t>
      </w:r>
      <w:r w:rsidR="00F01FEE">
        <w:t>c wy</w:t>
      </w:r>
      <w:r w:rsidR="00F75802">
        <w:t>nagrodzenia na włas</w:t>
      </w:r>
      <w:r w:rsidR="00F01FEE">
        <w:t>ne potrzeby powinien był liczyć</w:t>
      </w:r>
      <w:r w:rsidR="00F75802">
        <w:t xml:space="preserve"> się z obowiązk</w:t>
      </w:r>
      <w:r w:rsidR="00F01FEE">
        <w:t>iem zwrotu części wynagrodzenia pracodawcy,a</w:t>
      </w:r>
      <w:r w:rsidR="00F75802">
        <w:t>rt,409</w:t>
      </w:r>
      <w:r w:rsidR="00F01FEE">
        <w:t xml:space="preserve"> zdania II</w:t>
      </w:r>
      <w:r w:rsidR="00F75802">
        <w:t xml:space="preserve"> </w:t>
      </w:r>
      <w:proofErr w:type="spellStart"/>
      <w:r w:rsidR="00F75802">
        <w:t>k.</w:t>
      </w:r>
      <w:r w:rsidR="00F01FEE">
        <w:t>c</w:t>
      </w:r>
      <w:proofErr w:type="spellEnd"/>
      <w:r w:rsidR="00F75802">
        <w:t>).</w:t>
      </w:r>
    </w:p>
    <w:p w:rsidR="00CB02B3" w:rsidRDefault="00CB02B3" w:rsidP="004368EC">
      <w:pPr>
        <w:jc w:val="both"/>
        <w:rPr>
          <w:b/>
        </w:rPr>
      </w:pPr>
      <w:r w:rsidRPr="00CB02B3">
        <w:rPr>
          <w:b/>
        </w:rPr>
        <w:t>IV.</w:t>
      </w:r>
      <w:r w:rsidR="00F01FEE">
        <w:rPr>
          <w:b/>
        </w:rPr>
        <w:t xml:space="preserve"> </w:t>
      </w:r>
      <w:r w:rsidRPr="00CB02B3">
        <w:rPr>
          <w:b/>
        </w:rPr>
        <w:t xml:space="preserve">Nienależne </w:t>
      </w:r>
      <w:proofErr w:type="spellStart"/>
      <w:r w:rsidRPr="00CB02B3">
        <w:rPr>
          <w:b/>
        </w:rPr>
        <w:t>swiadczenia</w:t>
      </w:r>
      <w:proofErr w:type="spellEnd"/>
      <w:r w:rsidR="00D843D2" w:rsidRPr="00CB02B3">
        <w:rPr>
          <w:b/>
        </w:rPr>
        <w:t xml:space="preserve">    </w:t>
      </w:r>
    </w:p>
    <w:p w:rsidR="00F71A08" w:rsidRDefault="00F01FEE" w:rsidP="004368EC">
      <w:pPr>
        <w:jc w:val="both"/>
        <w:rPr>
          <w:b/>
        </w:rPr>
      </w:pPr>
      <w:r>
        <w:t xml:space="preserve">     W p</w:t>
      </w:r>
      <w:r w:rsidR="00CB02B3" w:rsidRPr="00F01FEE">
        <w:t xml:space="preserve">rzepisach </w:t>
      </w:r>
      <w:proofErr w:type="spellStart"/>
      <w:r w:rsidR="00CB02B3" w:rsidRPr="00F01FEE">
        <w:t>kz</w:t>
      </w:r>
      <w:proofErr w:type="spellEnd"/>
      <w:r w:rsidR="00CB02B3" w:rsidRPr="00F01FEE">
        <w:t xml:space="preserve"> z 1934</w:t>
      </w:r>
      <w:r>
        <w:t>r. odrębnie regulowano p</w:t>
      </w:r>
      <w:r w:rsidR="00CB02B3" w:rsidRPr="00F01FEE">
        <w:t>rzypadki</w:t>
      </w:r>
      <w:r w:rsidR="00CB02B3">
        <w:t xml:space="preserve"> nienależnego </w:t>
      </w:r>
      <w:r w:rsidR="00E7308D">
        <w:t>świadczenia i bezpodstawnego (wó</w:t>
      </w:r>
      <w:r w:rsidR="00CB02B3">
        <w:t>wcza</w:t>
      </w:r>
      <w:r w:rsidR="00E7308D">
        <w:t>s</w:t>
      </w:r>
      <w:r w:rsidR="00CB02B3">
        <w:t>:</w:t>
      </w:r>
      <w:r w:rsidR="00E7308D">
        <w:t xml:space="preserve"> </w:t>
      </w:r>
      <w:r w:rsidR="00CB02B3">
        <w:t>niesłusznego )wzbogacenia</w:t>
      </w:r>
      <w:r w:rsidR="00E7308D">
        <w:t>. Obecnie obie te instytucje poł</w:t>
      </w:r>
      <w:r w:rsidR="00C66F3C">
        <w:t>ączo</w:t>
      </w:r>
      <w:r w:rsidR="00E7308D">
        <w:t>n</w:t>
      </w:r>
      <w:r w:rsidR="00C66F3C">
        <w:t>o</w:t>
      </w:r>
      <w:r w:rsidR="00E7308D">
        <w:t xml:space="preserve"> we wspólny</w:t>
      </w:r>
      <w:r w:rsidR="00C66F3C">
        <w:t>m tytule V,</w:t>
      </w:r>
      <w:r w:rsidR="00E7308D">
        <w:t xml:space="preserve"> </w:t>
      </w:r>
      <w:r w:rsidR="00C66F3C">
        <w:t>co nie znaczy,</w:t>
      </w:r>
      <w:r w:rsidR="00E7308D">
        <w:t xml:space="preserve"> że nie wykazują one i obecnie pewnych odrębności</w:t>
      </w:r>
      <w:r w:rsidR="00C66F3C">
        <w:t xml:space="preserve"> prawnych</w:t>
      </w:r>
      <w:r w:rsidR="00E7308D">
        <w:t>(art</w:t>
      </w:r>
      <w:r w:rsidR="00F71A08">
        <w:t xml:space="preserve">.410 par.1 </w:t>
      </w:r>
      <w:proofErr w:type="spellStart"/>
      <w:r w:rsidR="00F71A08">
        <w:t>k.c</w:t>
      </w:r>
      <w:proofErr w:type="spellEnd"/>
      <w:r w:rsidR="00F71A08">
        <w:t>)</w:t>
      </w:r>
      <w:r w:rsidR="00E7308D">
        <w:t>.Nienależne świadczenie to taka</w:t>
      </w:r>
      <w:r w:rsidR="00C66F3C">
        <w:t xml:space="preserve"> sytuacja,</w:t>
      </w:r>
      <w:r w:rsidR="00E7308D">
        <w:t xml:space="preserve"> w której wzbogacony B uz</w:t>
      </w:r>
      <w:r w:rsidR="00C66F3C">
        <w:t>yskuje korz</w:t>
      </w:r>
      <w:r w:rsidR="00E7308D">
        <w:t>yść majątkowa w wyniku działania zuboż</w:t>
      </w:r>
      <w:r w:rsidR="00C66F3C">
        <w:t>onego(podmiotu A),który</w:t>
      </w:r>
      <w:r w:rsidR="00E7308D">
        <w:t xml:space="preserve"> wobec podmiotu B wykonuje określone świ</w:t>
      </w:r>
      <w:r w:rsidR="00C66F3C">
        <w:t>adczenia</w:t>
      </w:r>
      <w:r w:rsidR="00F66C00">
        <w:t>,</w:t>
      </w:r>
      <w:r w:rsidR="00E7308D">
        <w:t xml:space="preserve"> </w:t>
      </w:r>
      <w:r w:rsidR="00F66C00">
        <w:t>przy czym do takiego świadc</w:t>
      </w:r>
      <w:r w:rsidR="00E7308D">
        <w:t xml:space="preserve">zenia nie był zobowiązany(np. </w:t>
      </w:r>
      <w:proofErr w:type="spellStart"/>
      <w:r w:rsidR="00E7308D">
        <w:t>dłuznik</w:t>
      </w:r>
      <w:proofErr w:type="spellEnd"/>
      <w:r w:rsidR="00E7308D">
        <w:t xml:space="preserve"> spełnia ponownie </w:t>
      </w:r>
      <w:proofErr w:type="spellStart"/>
      <w:r w:rsidR="00E7308D">
        <w:t>swiadczenie</w:t>
      </w:r>
      <w:proofErr w:type="spellEnd"/>
      <w:r w:rsidR="00E7308D">
        <w:t xml:space="preserve"> ,które już w</w:t>
      </w:r>
      <w:r w:rsidR="00F66C00">
        <w:t>cze</w:t>
      </w:r>
      <w:r w:rsidR="00E7308D">
        <w:t>śniej speł</w:t>
      </w:r>
      <w:r w:rsidR="005B29C6">
        <w:t>nił</w:t>
      </w:r>
      <w:r w:rsidR="00F66C00">
        <w:t>,</w:t>
      </w:r>
      <w:r w:rsidR="00E7308D">
        <w:t xml:space="preserve"> </w:t>
      </w:r>
      <w:r w:rsidR="005B29C6">
        <w:t>płaci dług innej osobie niż wierz</w:t>
      </w:r>
      <w:r w:rsidR="00F66C00">
        <w:t xml:space="preserve">ycielowi art.410 par.2 </w:t>
      </w:r>
      <w:proofErr w:type="spellStart"/>
      <w:r w:rsidR="00F66C00">
        <w:t>k.c</w:t>
      </w:r>
      <w:proofErr w:type="spellEnd"/>
      <w:r w:rsidR="00F66C00">
        <w:t xml:space="preserve">).Innym </w:t>
      </w:r>
      <w:r w:rsidR="005B29C6">
        <w:t>sł</w:t>
      </w:r>
      <w:r w:rsidR="00F66C00">
        <w:t>owy,</w:t>
      </w:r>
      <w:r w:rsidR="005B29C6">
        <w:t xml:space="preserve"> przypadek nienależnego świadczenia to sytuacja również objęta ogólnym pojęciem „bezpods</w:t>
      </w:r>
      <w:r w:rsidR="00F66C00">
        <w:t>ta</w:t>
      </w:r>
      <w:r w:rsidR="005B29C6">
        <w:t xml:space="preserve">wnego wzbogacenia:”,art.405 k.c.art.410 par.1 </w:t>
      </w:r>
      <w:proofErr w:type="spellStart"/>
      <w:r w:rsidR="005B29C6">
        <w:t>k.c</w:t>
      </w:r>
      <w:proofErr w:type="spellEnd"/>
      <w:r w:rsidR="005B29C6">
        <w:t>)</w:t>
      </w:r>
      <w:r w:rsidR="00D843D2" w:rsidRPr="00CB02B3">
        <w:rPr>
          <w:b/>
        </w:rPr>
        <w:t xml:space="preserve">  </w:t>
      </w:r>
    </w:p>
    <w:p w:rsidR="00926CC7" w:rsidRDefault="00F71A08" w:rsidP="004368EC">
      <w:pPr>
        <w:jc w:val="both"/>
      </w:pPr>
      <w:r>
        <w:rPr>
          <w:b/>
        </w:rPr>
        <w:t xml:space="preserve">    Nienależne </w:t>
      </w:r>
      <w:proofErr w:type="spellStart"/>
      <w:r>
        <w:rPr>
          <w:b/>
        </w:rPr>
        <w:t>siwdczenie</w:t>
      </w:r>
      <w:proofErr w:type="spellEnd"/>
      <w:r>
        <w:rPr>
          <w:b/>
        </w:rPr>
        <w:t xml:space="preserve"> </w:t>
      </w:r>
      <w:r w:rsidR="0045217A">
        <w:t xml:space="preserve"> A rodzi po jego stronie roszcz</w:t>
      </w:r>
      <w:r>
        <w:t>e</w:t>
      </w:r>
      <w:r w:rsidR="0045217A">
        <w:t>nie</w:t>
      </w:r>
      <w:r>
        <w:t xml:space="preserve"> o zwrot tego świadczenia(tzw.</w:t>
      </w:r>
      <w:r w:rsidR="0045217A">
        <w:t xml:space="preserve"> </w:t>
      </w:r>
      <w:proofErr w:type="spellStart"/>
      <w:r>
        <w:t>ko</w:t>
      </w:r>
      <w:r w:rsidR="0045217A">
        <w:t>n</w:t>
      </w:r>
      <w:r>
        <w:t>dykcja</w:t>
      </w:r>
      <w:proofErr w:type="spellEnd"/>
      <w:r>
        <w:t xml:space="preserve">; </w:t>
      </w:r>
      <w:r w:rsidR="0045217A">
        <w:t xml:space="preserve"> </w:t>
      </w:r>
      <w:r>
        <w:t>rzymskie-</w:t>
      </w:r>
      <w:r w:rsidR="0045217A">
        <w:t xml:space="preserve"> </w:t>
      </w:r>
      <w:proofErr w:type="spellStart"/>
      <w:r>
        <w:t>condictio</w:t>
      </w:r>
      <w:proofErr w:type="spellEnd"/>
      <w:r>
        <w:t>).W art.410 p</w:t>
      </w:r>
      <w:r w:rsidR="0045217A">
        <w:t xml:space="preserve">ar.2 k. przewidziano 4 podstawowe typy takich </w:t>
      </w:r>
      <w:proofErr w:type="spellStart"/>
      <w:r w:rsidR="0045217A">
        <w:t>k</w:t>
      </w:r>
      <w:r>
        <w:t>o</w:t>
      </w:r>
      <w:r w:rsidR="0045217A">
        <w:t>n</w:t>
      </w:r>
      <w:r>
        <w:t>dykcji</w:t>
      </w:r>
      <w:proofErr w:type="spellEnd"/>
      <w:r>
        <w:t>(</w:t>
      </w:r>
      <w:r w:rsidR="00926CC7">
        <w:t xml:space="preserve"> brak zobowiązania,</w:t>
      </w:r>
      <w:r w:rsidR="0045217A">
        <w:t xml:space="preserve"> odpadnięcie po</w:t>
      </w:r>
      <w:r w:rsidR="00926CC7">
        <w:t>dstawy zobowiązania w trakcie trwania stosunku prawnego,</w:t>
      </w:r>
      <w:r w:rsidR="0045217A">
        <w:t xml:space="preserve"> nieosiągnięc</w:t>
      </w:r>
      <w:r w:rsidR="00926CC7">
        <w:t>ie celu świadczenia,</w:t>
      </w:r>
      <w:r w:rsidR="0045217A">
        <w:t xml:space="preserve"> </w:t>
      </w:r>
      <w:r w:rsidR="00926CC7">
        <w:t>niew</w:t>
      </w:r>
      <w:r w:rsidR="0045217A">
        <w:t>ażność czynności prawnej).Autorzy podrę</w:t>
      </w:r>
      <w:r w:rsidR="00926CC7">
        <w:t>cznika na s.314 -315 analiz</w:t>
      </w:r>
      <w:r w:rsidR="008614E3">
        <w:t xml:space="preserve">ują te </w:t>
      </w:r>
      <w:proofErr w:type="spellStart"/>
      <w:r w:rsidR="008614E3">
        <w:t>kondykcje</w:t>
      </w:r>
      <w:proofErr w:type="spellEnd"/>
      <w:r w:rsidR="008614E3">
        <w:t xml:space="preserve"> (tamż</w:t>
      </w:r>
      <w:r w:rsidR="00926CC7">
        <w:t>e ich nazwy łacińskie)/</w:t>
      </w:r>
    </w:p>
    <w:p w:rsidR="003E0A4E" w:rsidRDefault="008614E3" w:rsidP="004368EC">
      <w:pPr>
        <w:jc w:val="both"/>
      </w:pPr>
      <w:r>
        <w:t xml:space="preserve">    W</w:t>
      </w:r>
      <w:r w:rsidR="00926CC7">
        <w:t xml:space="preserve"> art.411 </w:t>
      </w:r>
      <w:proofErr w:type="spellStart"/>
      <w:r w:rsidR="00926CC7">
        <w:t>k.c</w:t>
      </w:r>
      <w:proofErr w:type="spellEnd"/>
      <w:r w:rsidR="00926CC7">
        <w:t xml:space="preserve"> przewidziano kilka sytuacji,</w:t>
      </w:r>
      <w:r>
        <w:t xml:space="preserve"> w których mimo </w:t>
      </w:r>
      <w:proofErr w:type="spellStart"/>
      <w:r>
        <w:t>swiadczenia</w:t>
      </w:r>
      <w:proofErr w:type="spellEnd"/>
      <w:r>
        <w:t xml:space="preserve"> nienal</w:t>
      </w:r>
      <w:r w:rsidR="00926CC7">
        <w:t>e</w:t>
      </w:r>
      <w:r>
        <w:t>żnego ustawodawca- z określonych powodó</w:t>
      </w:r>
      <w:r w:rsidR="00F00529">
        <w:t>w -wyłącza możliwość</w:t>
      </w:r>
      <w:r w:rsidR="00926CC7">
        <w:t xml:space="preserve"> zadania zwrotu takiego </w:t>
      </w:r>
      <w:r w:rsidR="003E0A4E">
        <w:t>świadczenia.</w:t>
      </w:r>
    </w:p>
    <w:p w:rsidR="00CB628A" w:rsidRDefault="003E0A4E" w:rsidP="004368EC">
      <w:pPr>
        <w:jc w:val="both"/>
        <w:rPr>
          <w:b/>
        </w:rPr>
      </w:pPr>
      <w:r w:rsidRPr="003E0A4E">
        <w:rPr>
          <w:b/>
        </w:rPr>
        <w:lastRenderedPageBreak/>
        <w:t xml:space="preserve"> V.</w:t>
      </w:r>
      <w:r w:rsidR="00F00529">
        <w:rPr>
          <w:b/>
        </w:rPr>
        <w:t xml:space="preserve"> </w:t>
      </w:r>
      <w:proofErr w:type="spellStart"/>
      <w:r w:rsidR="00F00529">
        <w:rPr>
          <w:b/>
        </w:rPr>
        <w:t>Swiadczenie</w:t>
      </w:r>
      <w:proofErr w:type="spellEnd"/>
      <w:r w:rsidR="00F00529">
        <w:rPr>
          <w:b/>
        </w:rPr>
        <w:t xml:space="preserve"> n</w:t>
      </w:r>
      <w:r w:rsidRPr="003E0A4E">
        <w:rPr>
          <w:b/>
        </w:rPr>
        <w:t>iegodziwe</w:t>
      </w:r>
      <w:r w:rsidR="00D843D2" w:rsidRPr="003E0A4E">
        <w:rPr>
          <w:b/>
        </w:rPr>
        <w:t xml:space="preserve"> </w:t>
      </w:r>
      <w:r>
        <w:rPr>
          <w:b/>
        </w:rPr>
        <w:t xml:space="preserve">(art.412 </w:t>
      </w:r>
      <w:proofErr w:type="spellStart"/>
      <w:r>
        <w:rPr>
          <w:b/>
        </w:rPr>
        <w:t>k.c</w:t>
      </w:r>
      <w:proofErr w:type="spellEnd"/>
      <w:r>
        <w:rPr>
          <w:b/>
        </w:rPr>
        <w:t>)</w:t>
      </w:r>
    </w:p>
    <w:p w:rsidR="003154EA" w:rsidRDefault="00CB628A" w:rsidP="004368EC">
      <w:pPr>
        <w:jc w:val="both"/>
      </w:pPr>
      <w:r>
        <w:rPr>
          <w:b/>
        </w:rPr>
        <w:t xml:space="preserve">      </w:t>
      </w:r>
      <w:r w:rsidR="00F00529">
        <w:t>W obecn</w:t>
      </w:r>
      <w:r w:rsidRPr="00CB628A">
        <w:t>ym kształci</w:t>
      </w:r>
      <w:r w:rsidR="00F00529">
        <w:t xml:space="preserve">e prawnym przepis art.412 </w:t>
      </w:r>
      <w:proofErr w:type="spellStart"/>
      <w:r w:rsidR="00F00529">
        <w:t>k.c</w:t>
      </w:r>
      <w:proofErr w:type="spellEnd"/>
      <w:r w:rsidR="00F00529">
        <w:t xml:space="preserve"> funkcjo</w:t>
      </w:r>
      <w:r w:rsidRPr="00CB628A">
        <w:t>nuje od 1990r.</w:t>
      </w:r>
      <w:r w:rsidR="00D843D2" w:rsidRPr="00CB628A">
        <w:t xml:space="preserve"> </w:t>
      </w:r>
      <w:r w:rsidR="00F00529">
        <w:t>W obecnym ob</w:t>
      </w:r>
      <w:r>
        <w:t>ro</w:t>
      </w:r>
      <w:r w:rsidR="00F00529">
        <w:t>cie pr</w:t>
      </w:r>
      <w:r w:rsidR="00C51F35">
        <w:t>awnym</w:t>
      </w:r>
      <w:r>
        <w:t xml:space="preserve"> znaczenie tego przepisu jest bardziej ograniczone niż poprzednio,</w:t>
      </w:r>
      <w:r w:rsidR="00F00529">
        <w:t xml:space="preserve"> a spraw są</w:t>
      </w:r>
      <w:r>
        <w:t>dowy</w:t>
      </w:r>
      <w:r w:rsidR="00C51F35">
        <w:t>ch pojawia s</w:t>
      </w:r>
      <w:r w:rsidR="00F00529">
        <w:t>ię obecnie niewiele(kiedyś przepis ten służył</w:t>
      </w:r>
      <w:r w:rsidR="00C51F35">
        <w:t xml:space="preserve"> do </w:t>
      </w:r>
      <w:r w:rsidR="00F00529">
        <w:t>zwal</w:t>
      </w:r>
      <w:r w:rsidR="00C51F35">
        <w:t>czania nielegalnego obrotu dewizowego).</w:t>
      </w:r>
      <w:r w:rsidR="00F00529">
        <w:t>W przepisie tym dost</w:t>
      </w:r>
      <w:r>
        <w:t>rz</w:t>
      </w:r>
      <w:r w:rsidR="00F00529">
        <w:t>egać można zdecydowaną</w:t>
      </w:r>
      <w:r>
        <w:t xml:space="preserve"> dezaprobatę ustawodawcy d</w:t>
      </w:r>
      <w:r w:rsidR="00F00529">
        <w:t>la przyjmowania i spełniania ś</w:t>
      </w:r>
      <w:r>
        <w:t>w</w:t>
      </w:r>
      <w:r w:rsidR="00F00529">
        <w:t>i</w:t>
      </w:r>
      <w:r>
        <w:t>adczeń</w:t>
      </w:r>
      <w:r w:rsidR="00F00529">
        <w:t xml:space="preserve"> </w:t>
      </w:r>
      <w:r w:rsidR="00470B2F">
        <w:t>”w zam</w:t>
      </w:r>
      <w:r w:rsidR="00F00529">
        <w:t xml:space="preserve">ian za dokonanie czynu zabronionego przez ustawę” lub </w:t>
      </w:r>
      <w:r w:rsidR="00470B2F">
        <w:t>czynu z natury legalnego,</w:t>
      </w:r>
      <w:r w:rsidR="00F00529">
        <w:t xml:space="preserve"> </w:t>
      </w:r>
      <w:r w:rsidR="00470B2F">
        <w:t>ale dokonywanego</w:t>
      </w:r>
      <w:r w:rsidR="00F00529">
        <w:t xml:space="preserve"> </w:t>
      </w:r>
      <w:r w:rsidR="00470B2F">
        <w:t>”w belu niegodziwym”.</w:t>
      </w:r>
      <w:r w:rsidR="00F00529">
        <w:t xml:space="preserve"> </w:t>
      </w:r>
      <w:r w:rsidR="00470B2F">
        <w:t>Sa</w:t>
      </w:r>
      <w:r w:rsidR="00F00529">
        <w:t>nkcja w postaci „p</w:t>
      </w:r>
      <w:r w:rsidR="00DA4A21">
        <w:t>rzepadku świadczen</w:t>
      </w:r>
      <w:r w:rsidR="00F00529">
        <w:t>ia</w:t>
      </w:r>
      <w:r w:rsidR="00470B2F">
        <w:t xml:space="preserve">”(in natura) </w:t>
      </w:r>
      <w:r w:rsidR="00DA4A21">
        <w:t xml:space="preserve">lub „przepadku jego wartości” (in </w:t>
      </w:r>
      <w:proofErr w:type="spellStart"/>
      <w:r w:rsidR="00DA4A21">
        <w:t>valuta</w:t>
      </w:r>
      <w:proofErr w:type="spellEnd"/>
      <w:r w:rsidR="00DA4A21">
        <w:t>) na rzecz podmiotu trzeciego (skarbu Pań</w:t>
      </w:r>
      <w:r w:rsidR="00470B2F">
        <w:t>stwa)</w:t>
      </w:r>
      <w:r w:rsidR="00DA4A21">
        <w:t xml:space="preserve"> ma eliminować z założ</w:t>
      </w:r>
      <w:r w:rsidR="00024C72">
        <w:t>enia uzy</w:t>
      </w:r>
      <w:r w:rsidR="00DA4A21">
        <w:t>s</w:t>
      </w:r>
      <w:r w:rsidR="00024C72">
        <w:t>kiwania ws</w:t>
      </w:r>
      <w:r w:rsidR="00DA4A21">
        <w:t xml:space="preserve">pomnianych </w:t>
      </w:r>
      <w:proofErr w:type="spellStart"/>
      <w:r w:rsidR="00DA4A21">
        <w:t>swiadczeń</w:t>
      </w:r>
      <w:proofErr w:type="spellEnd"/>
      <w:r w:rsidR="00024C72">
        <w:t xml:space="preserve"> przez zaint</w:t>
      </w:r>
      <w:r w:rsidR="00DA4A21">
        <w:t>eresowane podmio</w:t>
      </w:r>
      <w:r w:rsidR="00024C72">
        <w:t>ty.</w:t>
      </w:r>
      <w:r w:rsidR="00DA4A21">
        <w:t xml:space="preserve"> </w:t>
      </w:r>
      <w:r w:rsidR="00024C72">
        <w:t>W</w:t>
      </w:r>
      <w:r w:rsidR="00DA4A21">
        <w:t xml:space="preserve"> tej</w:t>
      </w:r>
      <w:r w:rsidR="00B67810">
        <w:t xml:space="preserve"> sytuacji żaden z podmiotów </w:t>
      </w:r>
      <w:proofErr w:type="spellStart"/>
      <w:r w:rsidR="00B67810">
        <w:t>talich</w:t>
      </w:r>
      <w:proofErr w:type="spellEnd"/>
      <w:r w:rsidR="00024C72">
        <w:t xml:space="preserve"> „niegodziwyc</w:t>
      </w:r>
      <w:r w:rsidR="00B67810">
        <w:t>h transakcji” (A i B) nie może żądać</w:t>
      </w:r>
      <w:r w:rsidR="00024C72">
        <w:t xml:space="preserve"> skutecznie zwrotu św</w:t>
      </w:r>
      <w:r w:rsidR="00B67810">
        <w:t>iadczenia lub jego definitywneg</w:t>
      </w:r>
      <w:r w:rsidR="00024C72">
        <w:t>o zatrzymania.</w:t>
      </w:r>
      <w:r w:rsidR="00B67810">
        <w:t xml:space="preserve"> Przy</w:t>
      </w:r>
      <w:r w:rsidR="00024C72">
        <w:t>jmuje się,</w:t>
      </w:r>
      <w:r w:rsidR="00B67810">
        <w:t xml:space="preserve"> że sankcja taka- bardzo rzad</w:t>
      </w:r>
      <w:r w:rsidR="00024C72">
        <w:t>ka w prawie cywilnym-</w:t>
      </w:r>
      <w:r w:rsidR="00B67810">
        <w:t xml:space="preserve"> ma bardzo silną funkcję repr</w:t>
      </w:r>
      <w:r w:rsidR="00024C72">
        <w:t>esyjną</w:t>
      </w:r>
      <w:r w:rsidR="00E00E2D">
        <w:t xml:space="preserve"> dla </w:t>
      </w:r>
      <w:proofErr w:type="spellStart"/>
      <w:r w:rsidR="00E00E2D">
        <w:t>sttron</w:t>
      </w:r>
      <w:proofErr w:type="spellEnd"/>
      <w:r w:rsidR="00E00E2D">
        <w:t xml:space="preserve"> „transakcji niegodz</w:t>
      </w:r>
      <w:r w:rsidR="00024C72">
        <w:t xml:space="preserve">iwych” </w:t>
      </w:r>
      <w:r w:rsidR="00470B2F">
        <w:t xml:space="preserve">  </w:t>
      </w:r>
    </w:p>
    <w:p w:rsidR="003154EA" w:rsidRDefault="00E00E2D" w:rsidP="004368EC">
      <w:pPr>
        <w:jc w:val="both"/>
      </w:pPr>
      <w:r>
        <w:t xml:space="preserve">Przepis art.412 </w:t>
      </w:r>
      <w:proofErr w:type="spellStart"/>
      <w:r>
        <w:t>k.c</w:t>
      </w:r>
      <w:proofErr w:type="spellEnd"/>
      <w:r>
        <w:t xml:space="preserve"> znajdzie</w:t>
      </w:r>
      <w:r w:rsidR="003154EA">
        <w:t xml:space="preserve"> zastosowa</w:t>
      </w:r>
      <w:r>
        <w:t>nie ,gdy wystąpi jedna z dwóch</w:t>
      </w:r>
      <w:r w:rsidR="003154EA">
        <w:t xml:space="preserve"> przesłanek</w:t>
      </w:r>
      <w:r>
        <w:t>:</w:t>
      </w:r>
      <w:r w:rsidR="003154EA">
        <w:t xml:space="preserve"> </w:t>
      </w:r>
    </w:p>
    <w:p w:rsidR="00D843D2" w:rsidRDefault="00E00E2D" w:rsidP="004368EC">
      <w:pPr>
        <w:jc w:val="both"/>
      </w:pPr>
      <w:r>
        <w:t xml:space="preserve">1)świadome spełnienie </w:t>
      </w:r>
      <w:proofErr w:type="spellStart"/>
      <w:r>
        <w:t>swiadczenia</w:t>
      </w:r>
      <w:proofErr w:type="spellEnd"/>
      <w:r>
        <w:t xml:space="preserve"> </w:t>
      </w:r>
      <w:r w:rsidR="003154EA">
        <w:t>w zam</w:t>
      </w:r>
      <w:r>
        <w:t>ian za dokonanie czynu zab</w:t>
      </w:r>
      <w:r w:rsidR="003154EA">
        <w:t>ronionego</w:t>
      </w:r>
      <w:r>
        <w:t xml:space="preserve">(przez prawo karne, </w:t>
      </w:r>
      <w:proofErr w:type="spellStart"/>
      <w:r>
        <w:t>np.płatna</w:t>
      </w:r>
      <w:proofErr w:type="spellEnd"/>
      <w:r>
        <w:t xml:space="preserve"> protekcja</w:t>
      </w:r>
      <w:r w:rsidR="00501B7B">
        <w:t>,</w:t>
      </w:r>
      <w:r>
        <w:t xml:space="preserve"> </w:t>
      </w:r>
      <w:r w:rsidR="00501B7B">
        <w:t>kradzież i in)</w:t>
      </w:r>
      <w:r w:rsidR="00D843D2" w:rsidRPr="00CB628A">
        <w:t xml:space="preserve">   </w:t>
      </w:r>
    </w:p>
    <w:p w:rsidR="00501B7B" w:rsidRDefault="00501B7B" w:rsidP="004368EC">
      <w:pPr>
        <w:jc w:val="both"/>
      </w:pPr>
      <w:r>
        <w:t>2)</w:t>
      </w:r>
      <w:proofErr w:type="spellStart"/>
      <w:r>
        <w:t>swiadczenie</w:t>
      </w:r>
      <w:proofErr w:type="spellEnd"/>
      <w:r>
        <w:t xml:space="preserve"> spe</w:t>
      </w:r>
      <w:r w:rsidR="00E00E2D">
        <w:t>łniono w celu niegodziwym(np. najem</w:t>
      </w:r>
      <w:r>
        <w:t xml:space="preserve"> mieszkania dla p</w:t>
      </w:r>
      <w:r w:rsidR="00E00E2D">
        <w:t xml:space="preserve">rodukcji narkotyków, najem samochodu dostawczego dla </w:t>
      </w:r>
      <w:proofErr w:type="spellStart"/>
      <w:r w:rsidR="00E00E2D">
        <w:t>zlodziei</w:t>
      </w:r>
      <w:proofErr w:type="spellEnd"/>
      <w:r>
        <w:t xml:space="preserve"> itd.)</w:t>
      </w:r>
    </w:p>
    <w:p w:rsidR="00D464B5" w:rsidRDefault="00E00E2D" w:rsidP="004368EC">
      <w:pPr>
        <w:jc w:val="both"/>
      </w:pPr>
      <w:r>
        <w:t xml:space="preserve">    Przesł</w:t>
      </w:r>
      <w:r w:rsidR="00D464B5">
        <w:t>anki taki</w:t>
      </w:r>
      <w:r>
        <w:t>e</w:t>
      </w:r>
      <w:r w:rsidR="00D464B5">
        <w:t xml:space="preserve"> uzasadni</w:t>
      </w:r>
      <w:r>
        <w:t>ają fakultatywne o</w:t>
      </w:r>
      <w:r w:rsidR="00D464B5">
        <w:t xml:space="preserve">rzeczenia przepadku świadczenia </w:t>
      </w:r>
      <w:r>
        <w:t>(lub jego wartości)na rzecz Skar</w:t>
      </w:r>
      <w:r w:rsidR="00D464B5">
        <w:t>bu</w:t>
      </w:r>
      <w:r>
        <w:t xml:space="preserve"> Pań</w:t>
      </w:r>
      <w:r w:rsidR="00D464B5">
        <w:t>stwa.</w:t>
      </w:r>
      <w:r>
        <w:t xml:space="preserve"> </w:t>
      </w:r>
      <w:r w:rsidR="00D464B5">
        <w:t>Orz</w:t>
      </w:r>
      <w:r>
        <w:t>eczenie to ma charakter konstytu</w:t>
      </w:r>
      <w:r w:rsidR="00D464B5">
        <w:t xml:space="preserve">tywny dla A,B i Skarbu </w:t>
      </w:r>
      <w:proofErr w:type="spellStart"/>
      <w:r w:rsidR="00D464B5">
        <w:t>P</w:t>
      </w:r>
      <w:r>
        <w:t>a</w:t>
      </w:r>
      <w:r w:rsidR="00D464B5">
        <w:t>nstwa</w:t>
      </w:r>
      <w:proofErr w:type="spellEnd"/>
      <w:r w:rsidR="00D464B5">
        <w:t>.</w:t>
      </w:r>
      <w:r>
        <w:t xml:space="preserve"> W literaturze zaleca się ostrożne i powściągli</w:t>
      </w:r>
      <w:r w:rsidR="009173B7">
        <w:t>we raczej stosowanie tego przepisu ze względu na jego bardzo repres</w:t>
      </w:r>
      <w:r w:rsidR="00D464B5">
        <w:t>yjną sa</w:t>
      </w:r>
      <w:r w:rsidR="009173B7">
        <w:t>n</w:t>
      </w:r>
      <w:r w:rsidR="00D464B5">
        <w:t xml:space="preserve">kcję </w:t>
      </w:r>
      <w:r w:rsidR="009173B7">
        <w:t>(</w:t>
      </w:r>
      <w:r w:rsidR="00D464B5">
        <w:t>przepadku</w:t>
      </w:r>
      <w:r w:rsidR="009173B7">
        <w:t>)</w:t>
      </w:r>
      <w:r w:rsidR="00D464B5">
        <w:t>.</w:t>
      </w:r>
      <w:r w:rsidR="009173B7">
        <w:t>Brak orzeczenia przepadku otwie</w:t>
      </w:r>
      <w:r w:rsidR="002F7527">
        <w:t>ra oczywiście drogę do zastosowania rt.410 par.2 k.c.</w:t>
      </w:r>
    </w:p>
    <w:p w:rsidR="002F7527" w:rsidRDefault="002F7527" w:rsidP="004368EC">
      <w:pPr>
        <w:jc w:val="both"/>
      </w:pPr>
      <w:r>
        <w:t xml:space="preserve"> </w:t>
      </w:r>
      <w:r w:rsidRPr="002F7527">
        <w:rPr>
          <w:b/>
        </w:rPr>
        <w:t>VI.</w:t>
      </w:r>
      <w:r>
        <w:rPr>
          <w:b/>
        </w:rPr>
        <w:t xml:space="preserve"> </w:t>
      </w:r>
      <w:r w:rsidRPr="002F7527">
        <w:rPr>
          <w:b/>
        </w:rPr>
        <w:t>Z</w:t>
      </w:r>
      <w:r w:rsidR="009173B7">
        <w:rPr>
          <w:b/>
        </w:rPr>
        <w:t>bieg roszczeń</w:t>
      </w:r>
      <w:r>
        <w:rPr>
          <w:b/>
        </w:rPr>
        <w:t xml:space="preserve"> w </w:t>
      </w:r>
      <w:r w:rsidRPr="002F7527">
        <w:rPr>
          <w:b/>
        </w:rPr>
        <w:t>prawie cywilnym</w:t>
      </w:r>
      <w:r w:rsidR="009173B7">
        <w:t>------- Problem ten zostanie omó</w:t>
      </w:r>
      <w:r>
        <w:t>wiony na wykładzie w dniu 1.III,2021 r,</w:t>
      </w:r>
    </w:p>
    <w:p w:rsidR="002F7527" w:rsidRPr="00CB628A" w:rsidRDefault="002F7527" w:rsidP="004368EC">
      <w:pPr>
        <w:jc w:val="both"/>
      </w:pPr>
      <w:r>
        <w:t>M</w:t>
      </w:r>
      <w:r w:rsidR="009173B7">
        <w:t>.</w:t>
      </w:r>
      <w:r>
        <w:t>Baczyk</w:t>
      </w:r>
      <w:r w:rsidR="009173B7">
        <w:t>-23.II.2021 r.</w:t>
      </w:r>
    </w:p>
    <w:p w:rsidR="00D843D2" w:rsidRPr="009F3E1E" w:rsidRDefault="00D843D2" w:rsidP="004368EC">
      <w:pPr>
        <w:jc w:val="both"/>
      </w:pPr>
      <w:r>
        <w:t xml:space="preserve">                  </w:t>
      </w:r>
    </w:p>
    <w:sectPr w:rsidR="00D843D2" w:rsidRPr="009F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639"/>
    <w:multiLevelType w:val="hybridMultilevel"/>
    <w:tmpl w:val="0672B5F2"/>
    <w:lvl w:ilvl="0" w:tplc="9A3EB87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705C"/>
    <w:multiLevelType w:val="hybridMultilevel"/>
    <w:tmpl w:val="5840E272"/>
    <w:lvl w:ilvl="0" w:tplc="0E96DB5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58"/>
    <w:rsid w:val="000148FB"/>
    <w:rsid w:val="00024C72"/>
    <w:rsid w:val="000256CE"/>
    <w:rsid w:val="000C4663"/>
    <w:rsid w:val="001001D6"/>
    <w:rsid w:val="00156BF5"/>
    <w:rsid w:val="00160EBD"/>
    <w:rsid w:val="0018526C"/>
    <w:rsid w:val="001F01CE"/>
    <w:rsid w:val="00202E57"/>
    <w:rsid w:val="00262CB2"/>
    <w:rsid w:val="00270647"/>
    <w:rsid w:val="0028131D"/>
    <w:rsid w:val="00292F41"/>
    <w:rsid w:val="002F7527"/>
    <w:rsid w:val="003154EA"/>
    <w:rsid w:val="00333EBE"/>
    <w:rsid w:val="00346880"/>
    <w:rsid w:val="003741A6"/>
    <w:rsid w:val="00385479"/>
    <w:rsid w:val="0038662F"/>
    <w:rsid w:val="003D353C"/>
    <w:rsid w:val="003D79DD"/>
    <w:rsid w:val="003E0A4E"/>
    <w:rsid w:val="003F5FB2"/>
    <w:rsid w:val="004368EC"/>
    <w:rsid w:val="00440CFC"/>
    <w:rsid w:val="0045217A"/>
    <w:rsid w:val="00470B2F"/>
    <w:rsid w:val="00477BE7"/>
    <w:rsid w:val="00501B7B"/>
    <w:rsid w:val="00515966"/>
    <w:rsid w:val="005551E2"/>
    <w:rsid w:val="005770CE"/>
    <w:rsid w:val="0058594F"/>
    <w:rsid w:val="00591D35"/>
    <w:rsid w:val="005B29C6"/>
    <w:rsid w:val="005B630C"/>
    <w:rsid w:val="0060042E"/>
    <w:rsid w:val="006139C0"/>
    <w:rsid w:val="00614F2C"/>
    <w:rsid w:val="0062554D"/>
    <w:rsid w:val="00655B30"/>
    <w:rsid w:val="0067029F"/>
    <w:rsid w:val="00681B83"/>
    <w:rsid w:val="0069190E"/>
    <w:rsid w:val="006E0883"/>
    <w:rsid w:val="006E1DE7"/>
    <w:rsid w:val="00753840"/>
    <w:rsid w:val="00757142"/>
    <w:rsid w:val="00773761"/>
    <w:rsid w:val="007F794A"/>
    <w:rsid w:val="00854271"/>
    <w:rsid w:val="008614E3"/>
    <w:rsid w:val="008755FC"/>
    <w:rsid w:val="00881DD8"/>
    <w:rsid w:val="008B5C2C"/>
    <w:rsid w:val="008C2BB4"/>
    <w:rsid w:val="008D6EC2"/>
    <w:rsid w:val="009173B7"/>
    <w:rsid w:val="009224B2"/>
    <w:rsid w:val="00926CC7"/>
    <w:rsid w:val="0094482D"/>
    <w:rsid w:val="00996976"/>
    <w:rsid w:val="009A1705"/>
    <w:rsid w:val="009B699B"/>
    <w:rsid w:val="009F3E1E"/>
    <w:rsid w:val="00A51DB4"/>
    <w:rsid w:val="00A616D9"/>
    <w:rsid w:val="00AA3D83"/>
    <w:rsid w:val="00AB0871"/>
    <w:rsid w:val="00AC3B58"/>
    <w:rsid w:val="00AD266F"/>
    <w:rsid w:val="00B1492C"/>
    <w:rsid w:val="00B6122F"/>
    <w:rsid w:val="00B67810"/>
    <w:rsid w:val="00B67E75"/>
    <w:rsid w:val="00B86076"/>
    <w:rsid w:val="00BC3D9E"/>
    <w:rsid w:val="00BF0EF7"/>
    <w:rsid w:val="00BF2D3E"/>
    <w:rsid w:val="00C51F35"/>
    <w:rsid w:val="00C66F3C"/>
    <w:rsid w:val="00CA29D0"/>
    <w:rsid w:val="00CB02B3"/>
    <w:rsid w:val="00CB628A"/>
    <w:rsid w:val="00D16209"/>
    <w:rsid w:val="00D22DDB"/>
    <w:rsid w:val="00D24274"/>
    <w:rsid w:val="00D460C1"/>
    <w:rsid w:val="00D464B5"/>
    <w:rsid w:val="00D843D2"/>
    <w:rsid w:val="00DA079C"/>
    <w:rsid w:val="00DA43B5"/>
    <w:rsid w:val="00DA4A21"/>
    <w:rsid w:val="00DE2FC7"/>
    <w:rsid w:val="00E00E2D"/>
    <w:rsid w:val="00E27230"/>
    <w:rsid w:val="00E348AC"/>
    <w:rsid w:val="00E40B0B"/>
    <w:rsid w:val="00E4743B"/>
    <w:rsid w:val="00E7308D"/>
    <w:rsid w:val="00E86C6C"/>
    <w:rsid w:val="00E97115"/>
    <w:rsid w:val="00EB2F57"/>
    <w:rsid w:val="00EF4D2B"/>
    <w:rsid w:val="00F00529"/>
    <w:rsid w:val="00F01FEE"/>
    <w:rsid w:val="00F46EA6"/>
    <w:rsid w:val="00F571D6"/>
    <w:rsid w:val="00F66C00"/>
    <w:rsid w:val="00F71A08"/>
    <w:rsid w:val="00F75802"/>
    <w:rsid w:val="00FB6E5C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MBaczyk</dc:creator>
  <cp:lastModifiedBy>MBaczyk</cp:lastModifiedBy>
  <cp:revision>33</cp:revision>
  <dcterms:created xsi:type="dcterms:W3CDTF">2021-02-23T13:00:00Z</dcterms:created>
  <dcterms:modified xsi:type="dcterms:W3CDTF">2021-02-23T20:09:00Z</dcterms:modified>
</cp:coreProperties>
</file>