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1502" w14:textId="77777777" w:rsidR="00C04ACD" w:rsidRPr="00476136" w:rsidRDefault="00476136" w:rsidP="004761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76136">
        <w:rPr>
          <w:rFonts w:ascii="Times New Roman" w:hAnsi="Times New Roman" w:cs="Times New Roman"/>
          <w:b/>
          <w:sz w:val="40"/>
          <w:szCs w:val="40"/>
        </w:rPr>
        <w:t>XXIX Ogólnopolski Zjazd Historyków Ustroju i Prawa oraz Doktryn Polityczno-Prawnych</w:t>
      </w:r>
    </w:p>
    <w:p w14:paraId="4BDBAE77" w14:textId="77777777" w:rsidR="00476136" w:rsidRPr="00476136" w:rsidRDefault="00476136" w:rsidP="004761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5C0E2AC" w14:textId="77777777" w:rsidR="00476136" w:rsidRDefault="00476136" w:rsidP="004761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6136">
        <w:rPr>
          <w:rFonts w:ascii="Times New Roman" w:hAnsi="Times New Roman" w:cs="Times New Roman"/>
          <w:b/>
          <w:i/>
          <w:sz w:val="40"/>
          <w:szCs w:val="40"/>
        </w:rPr>
        <w:t>Znaczenie historii prawa dla współczesnego dyskursu prawniczego</w:t>
      </w:r>
    </w:p>
    <w:p w14:paraId="13C4B95A" w14:textId="77777777" w:rsidR="00476136" w:rsidRPr="00476136" w:rsidRDefault="00476136" w:rsidP="004761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D077581" w14:textId="77777777" w:rsidR="00476136" w:rsidRDefault="00476136" w:rsidP="00476136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136">
        <w:rPr>
          <w:rFonts w:ascii="Times New Roman" w:hAnsi="Times New Roman" w:cs="Times New Roman"/>
          <w:sz w:val="36"/>
          <w:szCs w:val="36"/>
        </w:rPr>
        <w:t>Toruń, 21-23 września 2023 r.</w:t>
      </w:r>
    </w:p>
    <w:p w14:paraId="2233BE77" w14:textId="77777777" w:rsidR="00476136" w:rsidRDefault="00476136" w:rsidP="0047613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61EA496" w14:textId="77777777" w:rsidR="00476136" w:rsidRDefault="00476136" w:rsidP="00476136">
      <w:pPr>
        <w:spacing w:before="170" w:after="170"/>
        <w:jc w:val="center"/>
        <w:rPr>
          <w:rFonts w:ascii="Palatino Linotype" w:eastAsia="TimesNewRomanPS-BoldMT" w:hAnsi="Palatino Linotype" w:cs="Palatino Linotype"/>
          <w:b/>
          <w:bCs/>
          <w:sz w:val="24"/>
          <w:szCs w:val="24"/>
        </w:rPr>
      </w:pPr>
      <w:r>
        <w:rPr>
          <w:rFonts w:ascii="Palatino Linotype" w:eastAsia="TimesNewRomanPS-BoldMT" w:hAnsi="Palatino Linotype" w:cs="Palatino Linotype"/>
          <w:b/>
          <w:bCs/>
          <w:sz w:val="24"/>
          <w:szCs w:val="24"/>
        </w:rPr>
        <w:t>FORMULARZ ZGŁOSZENIOWY</w:t>
      </w:r>
    </w:p>
    <w:p w14:paraId="509CE1A9" w14:textId="77777777" w:rsidR="00476136" w:rsidRDefault="00476136" w:rsidP="00476136">
      <w:pPr>
        <w:spacing w:before="170" w:after="170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2D8A0210" w14:textId="77777777" w:rsidR="00476136" w:rsidRDefault="00476136" w:rsidP="00476136">
      <w:pPr>
        <w:spacing w:line="360" w:lineRule="auto"/>
        <w:jc w:val="both"/>
        <w:rPr>
          <w:rFonts w:ascii="Palatino Linotype" w:eastAsia="TimesNewRomanPS-BoldMT" w:hAnsi="Palatino Linotype" w:cs="Palatino Linotype"/>
          <w:b/>
          <w:bCs/>
          <w:i/>
          <w:iCs/>
          <w:sz w:val="20"/>
          <w:szCs w:val="28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Prosimy </w:t>
      </w:r>
      <w:r>
        <w:rPr>
          <w:rFonts w:ascii="Palatino Linotype" w:eastAsia="TimesNewRomanPS-BoldMT" w:hAnsi="Palatino Linotype" w:cs="Palatino Linotype"/>
          <w:color w:val="000000"/>
          <w:sz w:val="20"/>
          <w:szCs w:val="20"/>
        </w:rPr>
        <w:t xml:space="preserve">przesłać formularz zgłoszeniowy do </w:t>
      </w:r>
      <w:r>
        <w:rPr>
          <w:rFonts w:ascii="Palatino Linotype" w:eastAsia="TimesNewRomanPS-BoldMT" w:hAnsi="Palatino Linotype" w:cs="Palatino Linotype"/>
          <w:b/>
          <w:bCs/>
          <w:color w:val="000000"/>
          <w:sz w:val="20"/>
          <w:szCs w:val="20"/>
        </w:rPr>
        <w:t>30 października 2022  r.</w:t>
      </w:r>
      <w:r>
        <w:rPr>
          <w:rFonts w:ascii="Palatino Linotype" w:eastAsia="TimesNewRomanPS-BoldMT" w:hAnsi="Palatino Linotype" w:cs="Palatino Linotype"/>
          <w:color w:val="000000"/>
          <w:sz w:val="20"/>
          <w:szCs w:val="20"/>
        </w:rPr>
        <w:t xml:space="preserve"> pocztą elektroniczną na adres: </w:t>
      </w:r>
      <w:r>
        <w:rPr>
          <w:rFonts w:ascii="Palatino Linotype" w:eastAsia="TimesNewRomanPS-BoldMT" w:hAnsi="Palatino Linotype" w:cs="Palatino Linotype"/>
          <w:b/>
          <w:bCs/>
          <w:color w:val="000000"/>
          <w:sz w:val="20"/>
          <w:szCs w:val="20"/>
        </w:rPr>
        <w:t xml:space="preserve">zjazdhpr@umk.pl </w:t>
      </w:r>
      <w:r>
        <w:rPr>
          <w:rFonts w:ascii="Palatino Linotype" w:eastAsia="TimesNewRomanPS-BoldMT" w:hAnsi="Palatino Linotype" w:cs="Palatino Linotype"/>
          <w:color w:val="000000"/>
          <w:sz w:val="20"/>
          <w:szCs w:val="20"/>
        </w:rPr>
        <w:t>lub pocztą tradycyjną na adres: Marta Baranowska, Wydział Prawa i Administracji UMK, ul. Władysława Bojarskiego 3, 87 – 100 Toruń.</w:t>
      </w:r>
    </w:p>
    <w:p w14:paraId="227DE858" w14:textId="77777777" w:rsidR="00476136" w:rsidRDefault="00476136" w:rsidP="00476136">
      <w:pPr>
        <w:rPr>
          <w:rFonts w:ascii="Palatino Linotype" w:hAnsi="Palatino Linotype" w:cs="Palatino Linotyp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3241"/>
        <w:gridCol w:w="4851"/>
        <w:gridCol w:w="40"/>
        <w:gridCol w:w="40"/>
      </w:tblGrid>
      <w:tr w:rsidR="00476136" w14:paraId="0C763507" w14:textId="77777777" w:rsidTr="00FC2B7C">
        <w:trPr>
          <w:trHeight w:val="304"/>
        </w:trPr>
        <w:tc>
          <w:tcPr>
            <w:tcW w:w="1599" w:type="dxa"/>
            <w:shd w:val="clear" w:color="auto" w:fill="FFFFFF"/>
          </w:tcPr>
          <w:p w14:paraId="53474B37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Imię:</w:t>
            </w:r>
          </w:p>
        </w:tc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D4F40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  <w:tr w:rsidR="00476136" w14:paraId="78C62A85" w14:textId="77777777" w:rsidTr="00FC2B7C">
        <w:tblPrEx>
          <w:tblCellMar>
            <w:left w:w="0" w:type="dxa"/>
            <w:right w:w="0" w:type="dxa"/>
          </w:tblCellMar>
        </w:tblPrEx>
        <w:trPr>
          <w:trHeight w:val="304"/>
        </w:trPr>
        <w:tc>
          <w:tcPr>
            <w:tcW w:w="4840" w:type="dxa"/>
            <w:gridSpan w:val="2"/>
            <w:shd w:val="clear" w:color="auto" w:fill="FFFFFF"/>
          </w:tcPr>
          <w:p w14:paraId="2DDCFAE0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10"/>
              </w:rPr>
            </w:pPr>
          </w:p>
        </w:tc>
        <w:tc>
          <w:tcPr>
            <w:tcW w:w="4851" w:type="dxa"/>
            <w:shd w:val="clear" w:color="auto" w:fill="auto"/>
          </w:tcPr>
          <w:p w14:paraId="11913919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B481FC5" w14:textId="77777777" w:rsidR="00476136" w:rsidRDefault="00476136" w:rsidP="00FC2B7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8F77812" w14:textId="77777777" w:rsidR="00476136" w:rsidRDefault="00476136" w:rsidP="00FC2B7C">
            <w:pPr>
              <w:snapToGrid w:val="0"/>
            </w:pPr>
          </w:p>
        </w:tc>
      </w:tr>
      <w:tr w:rsidR="00476136" w14:paraId="14DC6A20" w14:textId="77777777" w:rsidTr="00FC2B7C">
        <w:trPr>
          <w:trHeight w:val="304"/>
        </w:trPr>
        <w:tc>
          <w:tcPr>
            <w:tcW w:w="1599" w:type="dxa"/>
            <w:shd w:val="clear" w:color="auto" w:fill="FFFFFF"/>
          </w:tcPr>
          <w:p w14:paraId="655A244E" w14:textId="77777777" w:rsidR="00476136" w:rsidRDefault="00476136" w:rsidP="00FC2B7C">
            <w:pPr>
              <w:pStyle w:val="Nagwek2"/>
              <w:snapToGrid w:val="0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FA511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66E00525" w14:textId="77777777" w:rsidR="00476136" w:rsidRDefault="00476136" w:rsidP="004761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43D418DA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3B324D22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Stopień/</w:t>
            </w:r>
          </w:p>
          <w:p w14:paraId="13C5F263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Tytuł naukowy: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07C0F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3ACA2F06" w14:textId="77777777" w:rsidR="00476136" w:rsidRDefault="00476136" w:rsidP="004761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298DFB8A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797ACC1F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Uczelnia/</w:t>
            </w:r>
          </w:p>
          <w:p w14:paraId="76F5C462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Instytut/</w:t>
            </w:r>
          </w:p>
          <w:p w14:paraId="4D7BDF02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Katedra: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72FDD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  <w:p w14:paraId="0E63E67D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46F7A477" w14:textId="77777777" w:rsidR="00476136" w:rsidRDefault="00476136" w:rsidP="004761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0C8FF462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256D4013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Telefon</w:t>
            </w:r>
            <w:r>
              <w:rPr>
                <w:rFonts w:ascii="Palatino Linotype" w:hAnsi="Palatino Linotype" w:cs="Palatino Linotype"/>
                <w:b/>
                <w:bCs/>
                <w:sz w:val="28"/>
              </w:rPr>
              <w:t>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FE062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099F12EB" w14:textId="77777777" w:rsidR="00476136" w:rsidRDefault="00476136" w:rsidP="004761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12657F08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36A58781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E-mail</w:t>
            </w:r>
            <w:r>
              <w:rPr>
                <w:rFonts w:ascii="Palatino Linotype" w:hAnsi="Palatino Linotype" w:cs="Palatino Linotype"/>
                <w:b/>
                <w:bCs/>
                <w:sz w:val="28"/>
              </w:rPr>
              <w:t>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C3A4E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5AC70E53" w14:textId="77777777" w:rsidR="00476136" w:rsidRDefault="00476136" w:rsidP="004761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74261D02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217D7DBD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Adres</w:t>
            </w:r>
          </w:p>
          <w:p w14:paraId="664D919A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korespondencyjny</w:t>
            </w:r>
            <w:r>
              <w:rPr>
                <w:rFonts w:ascii="Palatino Linotype" w:hAnsi="Palatino Linotype" w:cs="Palatino Linotype"/>
                <w:b/>
                <w:bCs/>
              </w:rPr>
              <w:t>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A7E6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  <w:p w14:paraId="1450EC10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  <w:p w14:paraId="7F7CDC8E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7533C571" w14:textId="77777777" w:rsidR="00476136" w:rsidRDefault="00476136" w:rsidP="004761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17437280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5E2A79A8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Tytuł referatu: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1ABE" w14:textId="77777777" w:rsidR="00476136" w:rsidRDefault="00476136" w:rsidP="00FC2B7C">
            <w:pPr>
              <w:snapToGrid w:val="0"/>
              <w:jc w:val="center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  <w:p w14:paraId="3330B667" w14:textId="77777777" w:rsidR="00476136" w:rsidRDefault="00476136" w:rsidP="00FC2B7C">
            <w:pPr>
              <w:snapToGrid w:val="0"/>
              <w:jc w:val="center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  <w:p w14:paraId="6ED25CEA" w14:textId="77777777" w:rsidR="00476136" w:rsidRDefault="00476136" w:rsidP="00FC2B7C">
            <w:pPr>
              <w:snapToGrid w:val="0"/>
              <w:jc w:val="center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118C44C9" w14:textId="77777777" w:rsidR="00476136" w:rsidRDefault="00476136" w:rsidP="0047613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1B9CCC6F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4D3793E8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Uwagi: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210A8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  <w:p w14:paraId="63B5F404" w14:textId="77777777" w:rsidR="00476136" w:rsidRDefault="00476136" w:rsidP="00FC2B7C">
            <w:pPr>
              <w:snapToGrid w:val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  <w:p w14:paraId="565F2860" w14:textId="77777777" w:rsidR="00476136" w:rsidRDefault="00476136" w:rsidP="00FC2B7C">
            <w:pPr>
              <w:snapToGrid w:val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</w:tbl>
    <w:p w14:paraId="695B84D4" w14:textId="77777777" w:rsidR="00476136" w:rsidRDefault="00476136" w:rsidP="00476136">
      <w:pPr>
        <w:tabs>
          <w:tab w:val="left" w:pos="720"/>
        </w:tabs>
        <w:spacing w:line="276" w:lineRule="auto"/>
        <w:rPr>
          <w:rFonts w:ascii="Palatino Linotype" w:hAnsi="Palatino Linotype" w:cs="Palatino Linotype"/>
          <w:b/>
          <w:bCs/>
        </w:rPr>
      </w:pPr>
    </w:p>
    <w:p w14:paraId="7703B64B" w14:textId="77777777" w:rsidR="00476136" w:rsidRDefault="00476136" w:rsidP="00476136">
      <w:pPr>
        <w:tabs>
          <w:tab w:val="left" w:pos="720"/>
        </w:tabs>
        <w:spacing w:line="276" w:lineRule="auto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</w:rPr>
        <w:t>DANE DO FAKTURY*</w:t>
      </w:r>
    </w:p>
    <w:p w14:paraId="6475500F" w14:textId="77777777" w:rsidR="00476136" w:rsidRDefault="00476136" w:rsidP="00476136">
      <w:pPr>
        <w:tabs>
          <w:tab w:val="left" w:pos="720"/>
        </w:tabs>
        <w:spacing w:line="276" w:lineRule="auto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sz w:val="18"/>
          <w:szCs w:val="18"/>
        </w:rPr>
        <w:t xml:space="preserve">*Prosimy o uzupełnienie poniższych danych, jeżeli chcą Państwo otrzymać zwrot kosztów z macierzystej uczelni.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5F9BACB3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038D3030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Nazwa jednostki*, </w:t>
            </w:r>
          </w:p>
          <w:p w14:paraId="5A7E41A8" w14:textId="77777777" w:rsidR="00476136" w:rsidRDefault="00476136" w:rsidP="00FC2B7C">
            <w:pPr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na którą ma być wystawiona faktura (uczelnia lub wydział)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9A7EB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723D300F" w14:textId="77777777" w:rsidR="00476136" w:rsidRDefault="00476136" w:rsidP="004761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5BD389F3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306991E8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Adres jednostki*: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3ED5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  <w:p w14:paraId="2CEA4B25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  <w:p w14:paraId="33519525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5D60237D" w14:textId="77777777" w:rsidR="00476136" w:rsidRDefault="00476136" w:rsidP="004761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75"/>
      </w:tblGrid>
      <w:tr w:rsidR="00476136" w14:paraId="24D52090" w14:textId="77777777" w:rsidTr="00FC2B7C">
        <w:trPr>
          <w:trHeight w:val="304"/>
        </w:trPr>
        <w:tc>
          <w:tcPr>
            <w:tcW w:w="1584" w:type="dxa"/>
            <w:shd w:val="clear" w:color="auto" w:fill="FFFFFF"/>
          </w:tcPr>
          <w:p w14:paraId="4C3E680C" w14:textId="77777777" w:rsidR="00476136" w:rsidRDefault="00476136" w:rsidP="00FC2B7C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8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NIP jednostki*: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A74F2" w14:textId="77777777" w:rsidR="00476136" w:rsidRDefault="00476136" w:rsidP="00FC2B7C">
            <w:pPr>
              <w:snapToGrid w:val="0"/>
              <w:rPr>
                <w:rFonts w:ascii="Palatino Linotype" w:hAnsi="Palatino Linotype" w:cs="Palatino Linotype"/>
                <w:b/>
                <w:bCs/>
                <w:sz w:val="28"/>
              </w:rPr>
            </w:pPr>
          </w:p>
        </w:tc>
      </w:tr>
    </w:tbl>
    <w:p w14:paraId="1F4EF414" w14:textId="77777777" w:rsidR="00476136" w:rsidRPr="00476136" w:rsidRDefault="00476136" w:rsidP="00476136">
      <w:pPr>
        <w:spacing w:line="276" w:lineRule="auto"/>
        <w:rPr>
          <w:rFonts w:ascii="Palatino Linotype" w:hAnsi="Palatino Linotype" w:cs="Palatino Linotype"/>
          <w:b/>
          <w:bCs/>
          <w:i/>
          <w:iCs/>
          <w:sz w:val="28"/>
          <w:szCs w:val="28"/>
          <w:u w:val="single"/>
        </w:rPr>
      </w:pPr>
    </w:p>
    <w:sectPr w:rsidR="00476136" w:rsidRPr="0047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36"/>
    <w:rsid w:val="00476136"/>
    <w:rsid w:val="008427DC"/>
    <w:rsid w:val="00C04ACD"/>
    <w:rsid w:val="00D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828C"/>
  <w15:chartTrackingRefBased/>
  <w15:docId w15:val="{E64AE583-BBA1-4D23-8730-017E9D2D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476136"/>
    <w:pPr>
      <w:keepNext/>
      <w:widowControl w:val="0"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613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136"/>
  </w:style>
  <w:style w:type="paragraph" w:styleId="Tekstdymka">
    <w:name w:val="Balloon Text"/>
    <w:basedOn w:val="Normalny"/>
    <w:link w:val="TekstdymkaZnak"/>
    <w:uiPriority w:val="99"/>
    <w:semiHidden/>
    <w:unhideWhenUsed/>
    <w:rsid w:val="0047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msobczyk@o365.umk.pl</cp:lastModifiedBy>
  <cp:revision>2</cp:revision>
  <cp:lastPrinted>2022-06-28T13:30:00Z</cp:lastPrinted>
  <dcterms:created xsi:type="dcterms:W3CDTF">2022-07-04T13:20:00Z</dcterms:created>
  <dcterms:modified xsi:type="dcterms:W3CDTF">2022-07-04T13:20:00Z</dcterms:modified>
</cp:coreProperties>
</file>