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24" w:rsidRPr="009F2AB0" w:rsidRDefault="00814324" w:rsidP="009F2AB0">
      <w:pPr>
        <w:tabs>
          <w:tab w:val="left" w:pos="6808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2B9C">
        <w:rPr>
          <w:rFonts w:ascii="Times New Roman" w:hAnsi="Times New Roman"/>
          <w:b/>
          <w:sz w:val="24"/>
          <w:szCs w:val="24"/>
        </w:rPr>
        <w:t>Plan studiów podyplomowych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6"/>
        <w:gridCol w:w="5049"/>
      </w:tblGrid>
      <w:tr w:rsidR="00814324" w:rsidRPr="00B42B9C" w:rsidTr="00FB6600">
        <w:trPr>
          <w:trHeight w:val="412"/>
        </w:trPr>
        <w:tc>
          <w:tcPr>
            <w:tcW w:w="4596" w:type="dxa"/>
            <w:shd w:val="clear" w:color="auto" w:fill="auto"/>
            <w:vAlign w:val="center"/>
          </w:tcPr>
          <w:p w:rsidR="00814324" w:rsidRPr="00B42B9C" w:rsidRDefault="00814324" w:rsidP="00FB6600">
            <w:pPr>
              <w:tabs>
                <w:tab w:val="left" w:pos="3350"/>
              </w:tabs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Wydział prowadzący studia podyplomowe:</w:t>
            </w:r>
          </w:p>
        </w:tc>
        <w:tc>
          <w:tcPr>
            <w:tcW w:w="5049" w:type="dxa"/>
            <w:shd w:val="clear" w:color="auto" w:fill="auto"/>
          </w:tcPr>
          <w:p w:rsidR="00814324" w:rsidRPr="00B42B9C" w:rsidRDefault="00CD74FF" w:rsidP="00FB6600">
            <w:pPr>
              <w:tabs>
                <w:tab w:val="left" w:pos="3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Wydział Prawa i Administracji</w:t>
            </w:r>
          </w:p>
        </w:tc>
      </w:tr>
      <w:tr w:rsidR="00814324" w:rsidRPr="00B42B9C" w:rsidTr="00FB6600">
        <w:trPr>
          <w:trHeight w:val="412"/>
        </w:trPr>
        <w:tc>
          <w:tcPr>
            <w:tcW w:w="4596" w:type="dxa"/>
            <w:shd w:val="clear" w:color="auto" w:fill="auto"/>
            <w:vAlign w:val="center"/>
          </w:tcPr>
          <w:p w:rsidR="00814324" w:rsidRPr="00B42B9C" w:rsidRDefault="00814324" w:rsidP="00FB6600">
            <w:pPr>
              <w:tabs>
                <w:tab w:val="left" w:pos="3350"/>
              </w:tabs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Nazwa studiów podyplomowych:</w:t>
            </w:r>
          </w:p>
        </w:tc>
        <w:tc>
          <w:tcPr>
            <w:tcW w:w="5049" w:type="dxa"/>
            <w:shd w:val="clear" w:color="auto" w:fill="auto"/>
          </w:tcPr>
          <w:p w:rsidR="00814324" w:rsidRPr="00B42B9C" w:rsidRDefault="00CD74FF" w:rsidP="00FB6600">
            <w:pPr>
              <w:tabs>
                <w:tab w:val="left" w:pos="3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Studia</w:t>
            </w:r>
            <w:r w:rsidR="002D6975">
              <w:rPr>
                <w:rFonts w:ascii="Times New Roman" w:hAnsi="Times New Roman"/>
                <w:sz w:val="24"/>
                <w:szCs w:val="24"/>
              </w:rPr>
              <w:t xml:space="preserve"> Podyplomowe</w:t>
            </w:r>
            <w:r w:rsidRPr="00B42B9C">
              <w:rPr>
                <w:rFonts w:ascii="Times New Roman" w:hAnsi="Times New Roman"/>
                <w:sz w:val="24"/>
                <w:szCs w:val="24"/>
              </w:rPr>
              <w:t xml:space="preserve"> Prawa Zamówień Publicznych</w:t>
            </w:r>
          </w:p>
        </w:tc>
      </w:tr>
      <w:tr w:rsidR="00C34B04" w:rsidRPr="00B42B9C" w:rsidTr="004F2184">
        <w:trPr>
          <w:trHeight w:val="412"/>
        </w:trPr>
        <w:tc>
          <w:tcPr>
            <w:tcW w:w="4596" w:type="dxa"/>
            <w:shd w:val="clear" w:color="auto" w:fill="auto"/>
          </w:tcPr>
          <w:p w:rsidR="00C34B04" w:rsidRPr="00B42B9C" w:rsidRDefault="00C34B04" w:rsidP="004F2184">
            <w:pPr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Poziom Polskiej Ramy Kwalifikacji</w:t>
            </w:r>
          </w:p>
        </w:tc>
        <w:tc>
          <w:tcPr>
            <w:tcW w:w="5049" w:type="dxa"/>
            <w:shd w:val="clear" w:color="auto" w:fill="auto"/>
          </w:tcPr>
          <w:p w:rsidR="00C34B04" w:rsidRPr="00B42B9C" w:rsidRDefault="00C34B04" w:rsidP="004F2184">
            <w:pPr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Poziom 7</w:t>
            </w:r>
          </w:p>
        </w:tc>
      </w:tr>
      <w:tr w:rsidR="00814324" w:rsidRPr="00B42B9C" w:rsidTr="00FB6600">
        <w:tc>
          <w:tcPr>
            <w:tcW w:w="4596" w:type="dxa"/>
            <w:shd w:val="clear" w:color="auto" w:fill="auto"/>
            <w:vAlign w:val="center"/>
          </w:tcPr>
          <w:p w:rsidR="00814324" w:rsidRPr="00B42B9C" w:rsidRDefault="00814324" w:rsidP="00FB6600">
            <w:pPr>
              <w:tabs>
                <w:tab w:val="left" w:pos="3350"/>
              </w:tabs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Liczba semestrów:</w:t>
            </w:r>
          </w:p>
        </w:tc>
        <w:tc>
          <w:tcPr>
            <w:tcW w:w="5049" w:type="dxa"/>
            <w:shd w:val="clear" w:color="auto" w:fill="auto"/>
          </w:tcPr>
          <w:p w:rsidR="00814324" w:rsidRPr="00B42B9C" w:rsidRDefault="00CD74FF" w:rsidP="00FB6600">
            <w:pPr>
              <w:tabs>
                <w:tab w:val="left" w:pos="3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Dwa semestry</w:t>
            </w:r>
          </w:p>
        </w:tc>
      </w:tr>
      <w:tr w:rsidR="00814324" w:rsidRPr="00B42B9C" w:rsidTr="00FB6600">
        <w:tc>
          <w:tcPr>
            <w:tcW w:w="4596" w:type="dxa"/>
            <w:shd w:val="clear" w:color="auto" w:fill="auto"/>
            <w:vAlign w:val="center"/>
          </w:tcPr>
          <w:p w:rsidR="00814324" w:rsidRPr="00B42B9C" w:rsidRDefault="00814324" w:rsidP="00FB6600">
            <w:pPr>
              <w:tabs>
                <w:tab w:val="left" w:pos="3350"/>
              </w:tabs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Łączna liczba godzin zajęć dydaktycznych:</w:t>
            </w:r>
          </w:p>
        </w:tc>
        <w:tc>
          <w:tcPr>
            <w:tcW w:w="5049" w:type="dxa"/>
            <w:shd w:val="clear" w:color="auto" w:fill="auto"/>
          </w:tcPr>
          <w:p w:rsidR="00814324" w:rsidRPr="00B42B9C" w:rsidRDefault="00375ED7" w:rsidP="00FB6600">
            <w:pPr>
              <w:tabs>
                <w:tab w:val="left" w:pos="3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17</w:t>
            </w:r>
            <w:r w:rsidR="00CD74FF" w:rsidRPr="00B42B9C">
              <w:rPr>
                <w:rFonts w:ascii="Times New Roman" w:hAnsi="Times New Roman"/>
                <w:sz w:val="24"/>
                <w:szCs w:val="24"/>
              </w:rPr>
              <w:t>0 godzin</w:t>
            </w:r>
          </w:p>
        </w:tc>
      </w:tr>
      <w:tr w:rsidR="00814324" w:rsidRPr="00B42B9C" w:rsidTr="00FB6600">
        <w:tc>
          <w:tcPr>
            <w:tcW w:w="4596" w:type="dxa"/>
            <w:shd w:val="clear" w:color="auto" w:fill="auto"/>
            <w:vAlign w:val="center"/>
          </w:tcPr>
          <w:p w:rsidR="00814324" w:rsidRPr="00B42B9C" w:rsidRDefault="00814324" w:rsidP="00FB6600">
            <w:pPr>
              <w:tabs>
                <w:tab w:val="left" w:pos="3350"/>
              </w:tabs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Łączna liczba punktów ECTS:</w:t>
            </w:r>
          </w:p>
        </w:tc>
        <w:tc>
          <w:tcPr>
            <w:tcW w:w="5049" w:type="dxa"/>
            <w:shd w:val="clear" w:color="auto" w:fill="auto"/>
          </w:tcPr>
          <w:p w:rsidR="00814324" w:rsidRPr="00B42B9C" w:rsidRDefault="00CD74FF" w:rsidP="00FB6600">
            <w:pPr>
              <w:tabs>
                <w:tab w:val="left" w:pos="3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B9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814324" w:rsidRPr="00B42B9C" w:rsidRDefault="00814324" w:rsidP="00814324">
      <w:pPr>
        <w:tabs>
          <w:tab w:val="left" w:pos="772"/>
          <w:tab w:val="left" w:pos="6808"/>
        </w:tabs>
        <w:rPr>
          <w:rFonts w:ascii="Times New Roman" w:hAnsi="Times New Roman"/>
        </w:rPr>
      </w:pPr>
      <w:r w:rsidRPr="00B42B9C">
        <w:rPr>
          <w:rFonts w:ascii="Times New Roman" w:hAnsi="Times New Roman"/>
        </w:rPr>
        <w:tab/>
      </w:r>
    </w:p>
    <w:p w:rsidR="00814324" w:rsidRPr="00B42B9C" w:rsidRDefault="00CD74FF" w:rsidP="00814324">
      <w:pPr>
        <w:tabs>
          <w:tab w:val="left" w:pos="772"/>
          <w:tab w:val="left" w:pos="6808"/>
        </w:tabs>
        <w:rPr>
          <w:rFonts w:ascii="Times New Roman" w:hAnsi="Times New Roman"/>
        </w:rPr>
      </w:pPr>
      <w:r w:rsidRPr="00B42B9C">
        <w:rPr>
          <w:rFonts w:ascii="Times New Roman" w:hAnsi="Times New Roman"/>
        </w:rPr>
        <w:t>S</w:t>
      </w:r>
      <w:r w:rsidR="00814324" w:rsidRPr="00B42B9C">
        <w:rPr>
          <w:rFonts w:ascii="Times New Roman" w:hAnsi="Times New Roman"/>
        </w:rPr>
        <w:t>emestr</w:t>
      </w:r>
      <w:r w:rsidRPr="00B42B9C">
        <w:rPr>
          <w:rFonts w:ascii="Times New Roman" w:hAnsi="Times New Roman"/>
        </w:rPr>
        <w:t xml:space="preserve"> I i II – prowadzone przedmioty odbywają się w ciągu dwóch sem</w:t>
      </w:r>
      <w:r w:rsidR="00A53DE5" w:rsidRPr="00B42B9C">
        <w:rPr>
          <w:rFonts w:ascii="Times New Roman" w:hAnsi="Times New Roman"/>
        </w:rPr>
        <w:t>e</w:t>
      </w:r>
      <w:r w:rsidRPr="00B42B9C">
        <w:rPr>
          <w:rFonts w:ascii="Times New Roman" w:hAnsi="Times New Roman"/>
        </w:rPr>
        <w:t>strów</w:t>
      </w:r>
    </w:p>
    <w:tbl>
      <w:tblPr>
        <w:tblpPr w:leftFromText="141" w:rightFromText="141" w:vertAnchor="text" w:horzAnchor="margin" w:tblpY="74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60"/>
        <w:gridCol w:w="1417"/>
        <w:gridCol w:w="993"/>
        <w:gridCol w:w="998"/>
        <w:gridCol w:w="1309"/>
      </w:tblGrid>
      <w:tr w:rsidR="00814324" w:rsidRPr="00B42B9C" w:rsidTr="003B6A39">
        <w:trPr>
          <w:cantSplit/>
        </w:trPr>
        <w:tc>
          <w:tcPr>
            <w:tcW w:w="1630" w:type="dxa"/>
            <w:vAlign w:val="center"/>
          </w:tcPr>
          <w:p w:rsidR="00814324" w:rsidRPr="00B42B9C" w:rsidRDefault="00814324" w:rsidP="00FB66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2B9C">
              <w:rPr>
                <w:rFonts w:ascii="Times New Roman" w:hAnsi="Times New Roman"/>
                <w:b/>
                <w:bCs/>
              </w:rPr>
              <w:t>Kod przedmiotu w systemie USOS</w:t>
            </w:r>
          </w:p>
        </w:tc>
        <w:tc>
          <w:tcPr>
            <w:tcW w:w="3260" w:type="dxa"/>
            <w:vAlign w:val="center"/>
          </w:tcPr>
          <w:p w:rsidR="00814324" w:rsidRPr="00B42B9C" w:rsidRDefault="000A378B" w:rsidP="00FB66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Przedmiot</w:t>
            </w:r>
          </w:p>
        </w:tc>
        <w:tc>
          <w:tcPr>
            <w:tcW w:w="1417" w:type="dxa"/>
            <w:vAlign w:val="center"/>
          </w:tcPr>
          <w:p w:rsidR="00814324" w:rsidRPr="00B42B9C" w:rsidRDefault="00814324" w:rsidP="007F4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2B9C">
              <w:rPr>
                <w:rFonts w:ascii="Times New Roman" w:hAnsi="Times New Roman"/>
                <w:b/>
                <w:bCs/>
              </w:rPr>
              <w:t>Forma zajęć</w:t>
            </w:r>
          </w:p>
        </w:tc>
        <w:tc>
          <w:tcPr>
            <w:tcW w:w="993" w:type="dxa"/>
            <w:vAlign w:val="center"/>
          </w:tcPr>
          <w:p w:rsidR="00814324" w:rsidRPr="00B42B9C" w:rsidRDefault="00814324" w:rsidP="00FB66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2B9C">
              <w:rPr>
                <w:rFonts w:ascii="Times New Roman" w:hAnsi="Times New Roman"/>
                <w:b/>
                <w:bCs/>
              </w:rPr>
              <w:t>Liczba godzin</w:t>
            </w:r>
          </w:p>
        </w:tc>
        <w:tc>
          <w:tcPr>
            <w:tcW w:w="998" w:type="dxa"/>
            <w:vAlign w:val="center"/>
          </w:tcPr>
          <w:p w:rsidR="00814324" w:rsidRPr="00B42B9C" w:rsidRDefault="00814324" w:rsidP="00FB6600">
            <w:pPr>
              <w:pStyle w:val="Nagwek7"/>
              <w:rPr>
                <w:bCs/>
                <w:sz w:val="22"/>
                <w:szCs w:val="22"/>
              </w:rPr>
            </w:pPr>
            <w:r w:rsidRPr="00B42B9C">
              <w:rPr>
                <w:bCs/>
                <w:sz w:val="22"/>
                <w:szCs w:val="22"/>
              </w:rPr>
              <w:t>Liczba punktów ECTS</w:t>
            </w:r>
          </w:p>
        </w:tc>
        <w:tc>
          <w:tcPr>
            <w:tcW w:w="1309" w:type="dxa"/>
            <w:vAlign w:val="center"/>
          </w:tcPr>
          <w:p w:rsidR="00814324" w:rsidRPr="00B42B9C" w:rsidRDefault="00814324" w:rsidP="00B42B9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2B9C">
              <w:rPr>
                <w:rFonts w:ascii="Times New Roman" w:hAnsi="Times New Roman"/>
                <w:b/>
                <w:bCs/>
              </w:rPr>
              <w:t>Forma zaliczenia</w:t>
            </w:r>
          </w:p>
        </w:tc>
      </w:tr>
      <w:tr w:rsidR="00814324" w:rsidRPr="00B42B9C" w:rsidTr="003B6A39">
        <w:trPr>
          <w:cantSplit/>
          <w:trHeight w:val="318"/>
        </w:trPr>
        <w:tc>
          <w:tcPr>
            <w:tcW w:w="1630" w:type="dxa"/>
          </w:tcPr>
          <w:p w:rsidR="00814324" w:rsidRPr="004B1F75" w:rsidRDefault="002754EB" w:rsidP="00FB6600">
            <w:pPr>
              <w:jc w:val="both"/>
              <w:rPr>
                <w:rFonts w:ascii="Times New Roman" w:hAnsi="Times New Roman"/>
              </w:rPr>
            </w:pPr>
            <w:r w:rsidRPr="004B1F75">
              <w:rPr>
                <w:rFonts w:ascii="Times New Roman" w:hAnsi="Times New Roman"/>
              </w:rPr>
              <w:t>1300-PR_ZAM-PSPZP</w:t>
            </w:r>
          </w:p>
        </w:tc>
        <w:tc>
          <w:tcPr>
            <w:tcW w:w="3260" w:type="dxa"/>
            <w:shd w:val="clear" w:color="auto" w:fill="auto"/>
          </w:tcPr>
          <w:p w:rsidR="00814324" w:rsidRPr="00B42B9C" w:rsidRDefault="007F4D15" w:rsidP="007F4D1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Wprowadzenie do prawa zamówień publicznych</w:t>
            </w:r>
          </w:p>
        </w:tc>
        <w:tc>
          <w:tcPr>
            <w:tcW w:w="1417" w:type="dxa"/>
          </w:tcPr>
          <w:p w:rsidR="00814324" w:rsidRPr="00B42B9C" w:rsidRDefault="007F4D15" w:rsidP="00B136FB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wykład</w:t>
            </w:r>
          </w:p>
        </w:tc>
        <w:tc>
          <w:tcPr>
            <w:tcW w:w="993" w:type="dxa"/>
          </w:tcPr>
          <w:p w:rsidR="00814324" w:rsidRPr="00B42B9C" w:rsidRDefault="007F4D15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10</w:t>
            </w:r>
          </w:p>
        </w:tc>
        <w:tc>
          <w:tcPr>
            <w:tcW w:w="998" w:type="dxa"/>
          </w:tcPr>
          <w:p w:rsidR="00814324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814324" w:rsidRPr="00B42B9C" w:rsidRDefault="00965A86" w:rsidP="00FB6600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</w:t>
            </w:r>
            <w:r w:rsidR="00B136FB" w:rsidRPr="00B42B9C">
              <w:rPr>
                <w:rFonts w:ascii="Times New Roman" w:hAnsi="Times New Roman"/>
              </w:rPr>
              <w:t>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814324" w:rsidRPr="00B42B9C" w:rsidTr="003B6A39">
        <w:trPr>
          <w:cantSplit/>
        </w:trPr>
        <w:tc>
          <w:tcPr>
            <w:tcW w:w="1630" w:type="dxa"/>
          </w:tcPr>
          <w:p w:rsidR="00814324" w:rsidRPr="00B42B9C" w:rsidRDefault="008226D8" w:rsidP="00FB6600">
            <w:pPr>
              <w:jc w:val="both"/>
              <w:rPr>
                <w:rFonts w:ascii="Times New Roman" w:hAnsi="Times New Roman"/>
              </w:rPr>
            </w:pPr>
            <w:r w:rsidRPr="008226D8">
              <w:rPr>
                <w:rFonts w:ascii="Times New Roman" w:hAnsi="Times New Roman"/>
              </w:rPr>
              <w:t>1300-EZP-PSPZP</w:t>
            </w:r>
          </w:p>
        </w:tc>
        <w:tc>
          <w:tcPr>
            <w:tcW w:w="3260" w:type="dxa"/>
            <w:shd w:val="clear" w:color="auto" w:fill="auto"/>
          </w:tcPr>
          <w:p w:rsidR="00814324" w:rsidRPr="00B42B9C" w:rsidRDefault="001D275F" w:rsidP="0051632A">
            <w:pPr>
              <w:rPr>
                <w:rFonts w:ascii="Times New Roman" w:hAnsi="Times New Roman"/>
              </w:rPr>
            </w:pPr>
            <w:r w:rsidRPr="00227580">
              <w:rPr>
                <w:rFonts w:ascii="Times New Roman" w:hAnsi="Times New Roman"/>
              </w:rPr>
              <w:t>Elektronizacja zamówień publicznych</w:t>
            </w:r>
            <w:r w:rsidR="007F4D15" w:rsidRPr="00B42B9C"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1417" w:type="dxa"/>
          </w:tcPr>
          <w:p w:rsidR="00814324" w:rsidRPr="00B42B9C" w:rsidRDefault="004E2C88" w:rsidP="00B136FB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konwersatorium</w:t>
            </w:r>
          </w:p>
        </w:tc>
        <w:tc>
          <w:tcPr>
            <w:tcW w:w="993" w:type="dxa"/>
          </w:tcPr>
          <w:p w:rsidR="00814324" w:rsidRPr="00B42B9C" w:rsidRDefault="001D275F" w:rsidP="003B6A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8" w:type="dxa"/>
          </w:tcPr>
          <w:p w:rsidR="00814324" w:rsidRPr="00B42B9C" w:rsidRDefault="001D275F" w:rsidP="003B6A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9" w:type="dxa"/>
          </w:tcPr>
          <w:p w:rsidR="00814324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1300-UMOWY-PSPZP</w:t>
            </w:r>
          </w:p>
        </w:tc>
        <w:tc>
          <w:tcPr>
            <w:tcW w:w="3260" w:type="dxa"/>
          </w:tcPr>
          <w:p w:rsidR="007F4D15" w:rsidRPr="00B42B9C" w:rsidRDefault="007F4D15" w:rsidP="007F4D1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Umowy w systemie zamówień publicznych</w:t>
            </w:r>
          </w:p>
        </w:tc>
        <w:tc>
          <w:tcPr>
            <w:tcW w:w="1417" w:type="dxa"/>
          </w:tcPr>
          <w:p w:rsidR="007F4D15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konwersatorium</w:t>
            </w:r>
          </w:p>
        </w:tc>
        <w:tc>
          <w:tcPr>
            <w:tcW w:w="993" w:type="dxa"/>
          </w:tcPr>
          <w:p w:rsidR="007F4D15" w:rsidRPr="00B42B9C" w:rsidRDefault="00965A86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</w:t>
            </w:r>
            <w:r w:rsidR="0051632A" w:rsidRPr="00B42B9C">
              <w:rPr>
                <w:rFonts w:ascii="Times New Roman" w:hAnsi="Times New Roman"/>
              </w:rPr>
              <w:t>0</w:t>
            </w:r>
          </w:p>
        </w:tc>
        <w:tc>
          <w:tcPr>
            <w:tcW w:w="998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1300-SĄD_POST-PSPZP</w:t>
            </w:r>
          </w:p>
        </w:tc>
        <w:tc>
          <w:tcPr>
            <w:tcW w:w="3260" w:type="dxa"/>
          </w:tcPr>
          <w:p w:rsidR="007F4D15" w:rsidRPr="00B42B9C" w:rsidRDefault="007F4D15" w:rsidP="00635F9B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  <w:iCs/>
              </w:rPr>
              <w:t xml:space="preserve">Sądowe </w:t>
            </w:r>
            <w:r w:rsidRPr="00B42B9C">
              <w:rPr>
                <w:rFonts w:ascii="Times New Roman" w:hAnsi="Times New Roman"/>
              </w:rPr>
              <w:t>postępowanie cywilne w sprawach z zakresu Prawa zam</w:t>
            </w:r>
            <w:r w:rsidR="00635F9B" w:rsidRPr="00B42B9C">
              <w:rPr>
                <w:rFonts w:ascii="Times New Roman" w:hAnsi="Times New Roman"/>
              </w:rPr>
              <w:t>ówień publicznych</w:t>
            </w:r>
          </w:p>
        </w:tc>
        <w:tc>
          <w:tcPr>
            <w:tcW w:w="1417" w:type="dxa"/>
          </w:tcPr>
          <w:p w:rsidR="007F4D15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wykład</w:t>
            </w:r>
          </w:p>
        </w:tc>
        <w:tc>
          <w:tcPr>
            <w:tcW w:w="993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5</w:t>
            </w:r>
          </w:p>
        </w:tc>
        <w:tc>
          <w:tcPr>
            <w:tcW w:w="998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2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814324" w:rsidRPr="00B42B9C" w:rsidTr="003B6A39">
        <w:trPr>
          <w:cantSplit/>
        </w:trPr>
        <w:tc>
          <w:tcPr>
            <w:tcW w:w="1630" w:type="dxa"/>
          </w:tcPr>
          <w:p w:rsidR="00814324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1300-SOP-PSPZP</w:t>
            </w:r>
          </w:p>
        </w:tc>
        <w:tc>
          <w:tcPr>
            <w:tcW w:w="3260" w:type="dxa"/>
          </w:tcPr>
          <w:p w:rsidR="00814324" w:rsidRPr="00B42B9C" w:rsidRDefault="007F4D15" w:rsidP="007F4D1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 xml:space="preserve">Środki ochrony prawnej                                                                                            </w:t>
            </w:r>
          </w:p>
        </w:tc>
        <w:tc>
          <w:tcPr>
            <w:tcW w:w="1417" w:type="dxa"/>
          </w:tcPr>
          <w:p w:rsidR="00814324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konwersatorium</w:t>
            </w:r>
          </w:p>
        </w:tc>
        <w:tc>
          <w:tcPr>
            <w:tcW w:w="993" w:type="dxa"/>
          </w:tcPr>
          <w:p w:rsidR="00814324" w:rsidRPr="00B42B9C" w:rsidRDefault="00A53DE5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10</w:t>
            </w:r>
          </w:p>
        </w:tc>
        <w:tc>
          <w:tcPr>
            <w:tcW w:w="998" w:type="dxa"/>
          </w:tcPr>
          <w:p w:rsidR="00814324" w:rsidRPr="00B42B9C" w:rsidRDefault="004B40AB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814324" w:rsidRPr="00B42B9C" w:rsidRDefault="00965A86" w:rsidP="00965A86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B136FB" w:rsidRPr="00B42B9C" w:rsidTr="003B6A39">
        <w:trPr>
          <w:cantSplit/>
        </w:trPr>
        <w:tc>
          <w:tcPr>
            <w:tcW w:w="1630" w:type="dxa"/>
          </w:tcPr>
          <w:p w:rsidR="00B136FB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1300-KIO-PSPZP</w:t>
            </w:r>
          </w:p>
        </w:tc>
        <w:tc>
          <w:tcPr>
            <w:tcW w:w="3260" w:type="dxa"/>
          </w:tcPr>
          <w:p w:rsidR="00B136FB" w:rsidRPr="00B42B9C" w:rsidRDefault="00B136FB" w:rsidP="007F4D1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Postępowanie przed Krajową Izbą Odwoławczą</w:t>
            </w:r>
          </w:p>
        </w:tc>
        <w:tc>
          <w:tcPr>
            <w:tcW w:w="1417" w:type="dxa"/>
          </w:tcPr>
          <w:p w:rsidR="00B136FB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konwersatorium</w:t>
            </w:r>
          </w:p>
        </w:tc>
        <w:tc>
          <w:tcPr>
            <w:tcW w:w="993" w:type="dxa"/>
          </w:tcPr>
          <w:p w:rsidR="00B136FB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10</w:t>
            </w:r>
          </w:p>
        </w:tc>
        <w:tc>
          <w:tcPr>
            <w:tcW w:w="998" w:type="dxa"/>
          </w:tcPr>
          <w:p w:rsidR="00B136FB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B136FB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1300-TRYBY-PSPZP</w:t>
            </w:r>
          </w:p>
        </w:tc>
        <w:tc>
          <w:tcPr>
            <w:tcW w:w="3260" w:type="dxa"/>
          </w:tcPr>
          <w:p w:rsidR="007F4D15" w:rsidRPr="00B42B9C" w:rsidRDefault="007F4D15" w:rsidP="007F4D1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 xml:space="preserve">Tryby udzielania zamówień publicznych   </w:t>
            </w:r>
          </w:p>
        </w:tc>
        <w:tc>
          <w:tcPr>
            <w:tcW w:w="1417" w:type="dxa"/>
          </w:tcPr>
          <w:p w:rsidR="007F4D15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wykład</w:t>
            </w:r>
          </w:p>
        </w:tc>
        <w:tc>
          <w:tcPr>
            <w:tcW w:w="993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20</w:t>
            </w:r>
          </w:p>
        </w:tc>
        <w:tc>
          <w:tcPr>
            <w:tcW w:w="998" w:type="dxa"/>
          </w:tcPr>
          <w:p w:rsidR="007F4D15" w:rsidRPr="00B42B9C" w:rsidRDefault="004B40AB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5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lastRenderedPageBreak/>
              <w:t>1300-PDST_WAR-PSPZP</w:t>
            </w:r>
          </w:p>
        </w:tc>
        <w:tc>
          <w:tcPr>
            <w:tcW w:w="3260" w:type="dxa"/>
          </w:tcPr>
          <w:p w:rsidR="007F4D15" w:rsidRPr="00B42B9C" w:rsidRDefault="007F4D15" w:rsidP="007F4D1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Podstawowe warunki udzielania zamówień publicznych</w:t>
            </w:r>
          </w:p>
        </w:tc>
        <w:tc>
          <w:tcPr>
            <w:tcW w:w="1417" w:type="dxa"/>
          </w:tcPr>
          <w:p w:rsidR="007F4D15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konwersatorium</w:t>
            </w:r>
          </w:p>
        </w:tc>
        <w:tc>
          <w:tcPr>
            <w:tcW w:w="993" w:type="dxa"/>
          </w:tcPr>
          <w:p w:rsidR="007F4D15" w:rsidRPr="00B42B9C" w:rsidRDefault="007F4D15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10</w:t>
            </w:r>
          </w:p>
        </w:tc>
        <w:tc>
          <w:tcPr>
            <w:tcW w:w="998" w:type="dxa"/>
          </w:tcPr>
          <w:p w:rsidR="007F4D15" w:rsidRPr="00B42B9C" w:rsidRDefault="004B40AB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1300-DOK-PSPZP</w:t>
            </w:r>
          </w:p>
        </w:tc>
        <w:tc>
          <w:tcPr>
            <w:tcW w:w="3260" w:type="dxa"/>
          </w:tcPr>
          <w:p w:rsidR="007F4D15" w:rsidRPr="00B42B9C" w:rsidRDefault="007F4D15" w:rsidP="007F4D1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 xml:space="preserve">Dokumentacja postępowania w sprawach zamówień publicznych  </w:t>
            </w:r>
          </w:p>
        </w:tc>
        <w:tc>
          <w:tcPr>
            <w:tcW w:w="1417" w:type="dxa"/>
          </w:tcPr>
          <w:p w:rsidR="007F4D15" w:rsidRPr="00B42B9C" w:rsidRDefault="0051632A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</w:t>
            </w:r>
            <w:r w:rsidR="00B136FB" w:rsidRPr="00B42B9C">
              <w:rPr>
                <w:rFonts w:ascii="Times New Roman" w:hAnsi="Times New Roman"/>
              </w:rPr>
              <w:t>onwersatorium</w:t>
            </w:r>
            <w:r w:rsidRPr="00B42B9C">
              <w:rPr>
                <w:rFonts w:ascii="Times New Roman" w:hAnsi="Times New Roman"/>
              </w:rPr>
              <w:t>/ ćwiczenia</w:t>
            </w:r>
          </w:p>
        </w:tc>
        <w:tc>
          <w:tcPr>
            <w:tcW w:w="993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20</w:t>
            </w:r>
          </w:p>
        </w:tc>
        <w:tc>
          <w:tcPr>
            <w:tcW w:w="998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5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1300-ZAM_SEK-PSPZP</w:t>
            </w:r>
          </w:p>
        </w:tc>
        <w:tc>
          <w:tcPr>
            <w:tcW w:w="3260" w:type="dxa"/>
          </w:tcPr>
          <w:p w:rsidR="007F4D15" w:rsidRPr="00B42B9C" w:rsidRDefault="007F4D15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Zamówienia sektorowe</w:t>
            </w:r>
          </w:p>
        </w:tc>
        <w:tc>
          <w:tcPr>
            <w:tcW w:w="1417" w:type="dxa"/>
          </w:tcPr>
          <w:p w:rsidR="007F4D15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wykład</w:t>
            </w:r>
          </w:p>
        </w:tc>
        <w:tc>
          <w:tcPr>
            <w:tcW w:w="993" w:type="dxa"/>
          </w:tcPr>
          <w:p w:rsidR="007F4D15" w:rsidRPr="00B42B9C" w:rsidRDefault="007F4D15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5</w:t>
            </w:r>
          </w:p>
        </w:tc>
        <w:tc>
          <w:tcPr>
            <w:tcW w:w="998" w:type="dxa"/>
          </w:tcPr>
          <w:p w:rsidR="007F4D15" w:rsidRPr="00B42B9C" w:rsidRDefault="004B40AB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2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B136FB" w:rsidRPr="00B42B9C" w:rsidTr="003B6A39">
        <w:trPr>
          <w:cantSplit/>
        </w:trPr>
        <w:tc>
          <w:tcPr>
            <w:tcW w:w="1630" w:type="dxa"/>
          </w:tcPr>
          <w:p w:rsidR="00B136FB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1300-ZDOB-PSPZP</w:t>
            </w:r>
          </w:p>
        </w:tc>
        <w:tc>
          <w:tcPr>
            <w:tcW w:w="3260" w:type="dxa"/>
          </w:tcPr>
          <w:p w:rsidR="00B136FB" w:rsidRPr="00B42B9C" w:rsidRDefault="00B136FB" w:rsidP="0034478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 xml:space="preserve">Zamówienia </w:t>
            </w:r>
            <w:r w:rsidR="00344780" w:rsidRPr="00B42B9C">
              <w:rPr>
                <w:rFonts w:ascii="Times New Roman" w:hAnsi="Times New Roman"/>
              </w:rPr>
              <w:t>w dziedzinie obronności i bezpieczeństwa</w:t>
            </w:r>
          </w:p>
        </w:tc>
        <w:tc>
          <w:tcPr>
            <w:tcW w:w="1417" w:type="dxa"/>
          </w:tcPr>
          <w:p w:rsidR="00B136FB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wykład</w:t>
            </w:r>
          </w:p>
        </w:tc>
        <w:tc>
          <w:tcPr>
            <w:tcW w:w="993" w:type="dxa"/>
          </w:tcPr>
          <w:p w:rsidR="00B136FB" w:rsidRPr="00B42B9C" w:rsidRDefault="00B136FB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5</w:t>
            </w:r>
          </w:p>
        </w:tc>
        <w:tc>
          <w:tcPr>
            <w:tcW w:w="998" w:type="dxa"/>
          </w:tcPr>
          <w:p w:rsidR="00B136FB" w:rsidRPr="00B42B9C" w:rsidRDefault="004B40AB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2</w:t>
            </w:r>
          </w:p>
        </w:tc>
        <w:tc>
          <w:tcPr>
            <w:tcW w:w="1309" w:type="dxa"/>
          </w:tcPr>
          <w:p w:rsidR="00B136FB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1300-KONTRL-PSPZP</w:t>
            </w:r>
          </w:p>
        </w:tc>
        <w:tc>
          <w:tcPr>
            <w:tcW w:w="3260" w:type="dxa"/>
          </w:tcPr>
          <w:p w:rsidR="007F4D15" w:rsidRPr="00B42B9C" w:rsidRDefault="007F4D15" w:rsidP="007F4D1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Kontrola zamówień publicznych</w:t>
            </w:r>
          </w:p>
        </w:tc>
        <w:tc>
          <w:tcPr>
            <w:tcW w:w="1417" w:type="dxa"/>
          </w:tcPr>
          <w:p w:rsidR="007F4D15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konwersatorium</w:t>
            </w:r>
          </w:p>
        </w:tc>
        <w:tc>
          <w:tcPr>
            <w:tcW w:w="993" w:type="dxa"/>
          </w:tcPr>
          <w:p w:rsidR="007F4D15" w:rsidRPr="00B42B9C" w:rsidRDefault="00A53DE5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5</w:t>
            </w:r>
          </w:p>
        </w:tc>
        <w:tc>
          <w:tcPr>
            <w:tcW w:w="998" w:type="dxa"/>
          </w:tcPr>
          <w:p w:rsidR="007F4D15" w:rsidRPr="00B42B9C" w:rsidRDefault="004B40AB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2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1300-ZPZP-PSPZP</w:t>
            </w:r>
          </w:p>
        </w:tc>
        <w:tc>
          <w:tcPr>
            <w:tcW w:w="3260" w:type="dxa"/>
          </w:tcPr>
          <w:p w:rsidR="007F4D15" w:rsidRPr="00B42B9C" w:rsidRDefault="0051632A" w:rsidP="0051632A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 xml:space="preserve">Zasady </w:t>
            </w:r>
            <w:r w:rsidR="0001586D">
              <w:rPr>
                <w:rFonts w:ascii="Times New Roman" w:hAnsi="Times New Roman"/>
              </w:rPr>
              <w:t>p</w:t>
            </w:r>
            <w:r w:rsidR="00A53DE5" w:rsidRPr="00B42B9C">
              <w:rPr>
                <w:rFonts w:ascii="Times New Roman" w:hAnsi="Times New Roman"/>
              </w:rPr>
              <w:t>raw</w:t>
            </w:r>
            <w:r w:rsidRPr="00B42B9C">
              <w:rPr>
                <w:rFonts w:ascii="Times New Roman" w:hAnsi="Times New Roman"/>
              </w:rPr>
              <w:t xml:space="preserve">a zamówień publicznych </w:t>
            </w:r>
            <w:r w:rsidR="00A53DE5" w:rsidRPr="00B42B9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7" w:type="dxa"/>
          </w:tcPr>
          <w:p w:rsidR="007F4D15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wykład</w:t>
            </w:r>
          </w:p>
        </w:tc>
        <w:tc>
          <w:tcPr>
            <w:tcW w:w="993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10</w:t>
            </w:r>
          </w:p>
        </w:tc>
        <w:tc>
          <w:tcPr>
            <w:tcW w:w="998" w:type="dxa"/>
          </w:tcPr>
          <w:p w:rsidR="007F4D15" w:rsidRPr="00B42B9C" w:rsidRDefault="0051632A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1300-SYS_ZAM-PSPZP</w:t>
            </w:r>
          </w:p>
        </w:tc>
        <w:tc>
          <w:tcPr>
            <w:tcW w:w="3260" w:type="dxa"/>
          </w:tcPr>
          <w:p w:rsidR="007F4D15" w:rsidRPr="00B42B9C" w:rsidRDefault="00A53DE5" w:rsidP="00A53DE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 xml:space="preserve">System zamówień publicznych w prawie Unii Europejskiej  </w:t>
            </w:r>
          </w:p>
        </w:tc>
        <w:tc>
          <w:tcPr>
            <w:tcW w:w="1417" w:type="dxa"/>
          </w:tcPr>
          <w:p w:rsidR="007F4D15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wykład</w:t>
            </w:r>
          </w:p>
        </w:tc>
        <w:tc>
          <w:tcPr>
            <w:tcW w:w="993" w:type="dxa"/>
          </w:tcPr>
          <w:p w:rsidR="007F4D15" w:rsidRPr="00B42B9C" w:rsidRDefault="00A53DE5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10</w:t>
            </w:r>
          </w:p>
        </w:tc>
        <w:tc>
          <w:tcPr>
            <w:tcW w:w="998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1300-PRZEST-PSPZP</w:t>
            </w:r>
          </w:p>
        </w:tc>
        <w:tc>
          <w:tcPr>
            <w:tcW w:w="3260" w:type="dxa"/>
          </w:tcPr>
          <w:p w:rsidR="007F4D15" w:rsidRPr="00B42B9C" w:rsidRDefault="00A53DE5" w:rsidP="00A53DE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Przestępstwa związane z realizacją zamówień publicznych</w:t>
            </w:r>
          </w:p>
        </w:tc>
        <w:tc>
          <w:tcPr>
            <w:tcW w:w="1417" w:type="dxa"/>
          </w:tcPr>
          <w:p w:rsidR="007F4D15" w:rsidRPr="00B42B9C" w:rsidRDefault="0051632A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konwersatorium</w:t>
            </w:r>
          </w:p>
        </w:tc>
        <w:tc>
          <w:tcPr>
            <w:tcW w:w="993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5</w:t>
            </w:r>
          </w:p>
        </w:tc>
        <w:tc>
          <w:tcPr>
            <w:tcW w:w="998" w:type="dxa"/>
          </w:tcPr>
          <w:p w:rsidR="007F4D15" w:rsidRPr="00B42B9C" w:rsidRDefault="00D73FC1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1300-PPP-PSPZP</w:t>
            </w:r>
          </w:p>
        </w:tc>
        <w:tc>
          <w:tcPr>
            <w:tcW w:w="3260" w:type="dxa"/>
          </w:tcPr>
          <w:p w:rsidR="007F4D15" w:rsidRPr="00B42B9C" w:rsidRDefault="00A53DE5" w:rsidP="00A53DE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Partnerstwo publiczno-prywatne</w:t>
            </w:r>
          </w:p>
        </w:tc>
        <w:tc>
          <w:tcPr>
            <w:tcW w:w="1417" w:type="dxa"/>
          </w:tcPr>
          <w:p w:rsidR="007F4D15" w:rsidRPr="00B42B9C" w:rsidRDefault="00B136FB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konwersatorium</w:t>
            </w:r>
          </w:p>
        </w:tc>
        <w:tc>
          <w:tcPr>
            <w:tcW w:w="993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10</w:t>
            </w:r>
          </w:p>
        </w:tc>
        <w:tc>
          <w:tcPr>
            <w:tcW w:w="998" w:type="dxa"/>
          </w:tcPr>
          <w:p w:rsidR="007F4D15" w:rsidRPr="00B42B9C" w:rsidRDefault="0051632A" w:rsidP="0051632A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7F4D15" w:rsidRPr="00B42B9C" w:rsidTr="003B6A39">
        <w:trPr>
          <w:cantSplit/>
        </w:trPr>
        <w:tc>
          <w:tcPr>
            <w:tcW w:w="1630" w:type="dxa"/>
          </w:tcPr>
          <w:p w:rsidR="007F4D15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1300-RBU-PSPZP</w:t>
            </w:r>
          </w:p>
        </w:tc>
        <w:tc>
          <w:tcPr>
            <w:tcW w:w="3260" w:type="dxa"/>
          </w:tcPr>
          <w:p w:rsidR="007F4D15" w:rsidRPr="00B42B9C" w:rsidRDefault="00A53DE5" w:rsidP="00A53DE5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Koncesje na roboty budowlane lub usługi</w:t>
            </w:r>
          </w:p>
        </w:tc>
        <w:tc>
          <w:tcPr>
            <w:tcW w:w="1417" w:type="dxa"/>
          </w:tcPr>
          <w:p w:rsidR="007F4D15" w:rsidRPr="00B42B9C" w:rsidRDefault="00B136FB" w:rsidP="00B136FB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konwersatorium</w:t>
            </w:r>
          </w:p>
        </w:tc>
        <w:tc>
          <w:tcPr>
            <w:tcW w:w="993" w:type="dxa"/>
          </w:tcPr>
          <w:p w:rsidR="007F4D15" w:rsidRPr="00B42B9C" w:rsidRDefault="0051632A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10</w:t>
            </w:r>
          </w:p>
        </w:tc>
        <w:tc>
          <w:tcPr>
            <w:tcW w:w="998" w:type="dxa"/>
          </w:tcPr>
          <w:p w:rsidR="007F4D15" w:rsidRPr="00B42B9C" w:rsidRDefault="0051632A" w:rsidP="003B6A39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7F4D15" w:rsidRPr="00B42B9C" w:rsidRDefault="00965A86" w:rsidP="00FB6600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635F9B" w:rsidRPr="00B42B9C">
              <w:rPr>
                <w:rFonts w:ascii="Times New Roman" w:hAnsi="Times New Roman"/>
              </w:rPr>
              <w:t xml:space="preserve"> bez oceny</w:t>
            </w:r>
          </w:p>
        </w:tc>
      </w:tr>
      <w:tr w:rsidR="00965A86" w:rsidRPr="00B42B9C" w:rsidTr="003B6A39">
        <w:trPr>
          <w:cantSplit/>
        </w:trPr>
        <w:tc>
          <w:tcPr>
            <w:tcW w:w="1630" w:type="dxa"/>
          </w:tcPr>
          <w:p w:rsidR="00965A86" w:rsidRPr="00B42B9C" w:rsidRDefault="002754EB" w:rsidP="00FB6600">
            <w:pPr>
              <w:jc w:val="both"/>
              <w:rPr>
                <w:rFonts w:ascii="Times New Roman" w:hAnsi="Times New Roman"/>
              </w:rPr>
            </w:pPr>
            <w:r w:rsidRPr="002754EB">
              <w:rPr>
                <w:rFonts w:ascii="Times New Roman" w:hAnsi="Times New Roman"/>
              </w:rPr>
              <w:t>1300-SEM-PSPZP</w:t>
            </w:r>
          </w:p>
        </w:tc>
        <w:tc>
          <w:tcPr>
            <w:tcW w:w="3260" w:type="dxa"/>
          </w:tcPr>
          <w:p w:rsidR="00965A86" w:rsidRPr="00B42B9C" w:rsidRDefault="00965A86" w:rsidP="00965A86">
            <w:pPr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Zajęcia seminaryjne</w:t>
            </w:r>
            <w:r w:rsidR="00B0544F" w:rsidRPr="00B42B9C">
              <w:rPr>
                <w:rFonts w:ascii="Times New Roman" w:hAnsi="Times New Roman"/>
              </w:rPr>
              <w:t xml:space="preserve"> – wykład autorski</w:t>
            </w:r>
          </w:p>
        </w:tc>
        <w:tc>
          <w:tcPr>
            <w:tcW w:w="1417" w:type="dxa"/>
          </w:tcPr>
          <w:p w:rsidR="00965A86" w:rsidRPr="00B42B9C" w:rsidRDefault="00965A86" w:rsidP="00B136FB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seminarium</w:t>
            </w:r>
          </w:p>
        </w:tc>
        <w:tc>
          <w:tcPr>
            <w:tcW w:w="993" w:type="dxa"/>
          </w:tcPr>
          <w:p w:rsidR="00965A86" w:rsidRPr="00B42B9C" w:rsidRDefault="001D275F" w:rsidP="003B6A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8" w:type="dxa"/>
          </w:tcPr>
          <w:p w:rsidR="00965A86" w:rsidRPr="00B42B9C" w:rsidRDefault="001D275F" w:rsidP="003B6A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09" w:type="dxa"/>
          </w:tcPr>
          <w:p w:rsidR="00965A86" w:rsidRPr="00B42B9C" w:rsidRDefault="00965A86" w:rsidP="003E2489">
            <w:pPr>
              <w:jc w:val="both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Zaliczenie</w:t>
            </w:r>
            <w:r w:rsidR="00B0544F" w:rsidRPr="00B42B9C">
              <w:rPr>
                <w:rFonts w:ascii="Times New Roman" w:hAnsi="Times New Roman"/>
              </w:rPr>
              <w:t xml:space="preserve"> </w:t>
            </w:r>
            <w:r w:rsidR="00635F9B" w:rsidRPr="00B42B9C">
              <w:rPr>
                <w:rFonts w:ascii="Times New Roman" w:hAnsi="Times New Roman"/>
              </w:rPr>
              <w:t xml:space="preserve"> bez oceny </w:t>
            </w:r>
          </w:p>
        </w:tc>
      </w:tr>
      <w:tr w:rsidR="00814324" w:rsidRPr="00B42B9C" w:rsidTr="00B136FB">
        <w:trPr>
          <w:cantSplit/>
        </w:trPr>
        <w:tc>
          <w:tcPr>
            <w:tcW w:w="4890" w:type="dxa"/>
            <w:gridSpan w:val="2"/>
          </w:tcPr>
          <w:p w:rsidR="00814324" w:rsidRPr="00B42B9C" w:rsidRDefault="00814324" w:rsidP="00FB6600">
            <w:pPr>
              <w:jc w:val="center"/>
              <w:rPr>
                <w:rFonts w:ascii="Times New Roman" w:hAnsi="Times New Roman"/>
              </w:rPr>
            </w:pPr>
            <w:r w:rsidRPr="00B42B9C">
              <w:rPr>
                <w:rFonts w:ascii="Times New Roman" w:hAnsi="Times New Roman"/>
              </w:rPr>
              <w:t>Suma:</w:t>
            </w:r>
          </w:p>
        </w:tc>
        <w:tc>
          <w:tcPr>
            <w:tcW w:w="1417" w:type="dxa"/>
          </w:tcPr>
          <w:p w:rsidR="00814324" w:rsidRPr="00B42B9C" w:rsidRDefault="00814324" w:rsidP="00FB660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4324" w:rsidRPr="00B42B9C" w:rsidRDefault="003E2489" w:rsidP="003B6A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998" w:type="dxa"/>
          </w:tcPr>
          <w:p w:rsidR="00814324" w:rsidRPr="00B42B9C" w:rsidRDefault="003E2489" w:rsidP="003B6A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09" w:type="dxa"/>
          </w:tcPr>
          <w:p w:rsidR="00814324" w:rsidRPr="00B42B9C" w:rsidRDefault="00814324" w:rsidP="00FB6600">
            <w:pPr>
              <w:jc w:val="center"/>
              <w:rPr>
                <w:rFonts w:ascii="Times New Roman" w:hAnsi="Times New Roman"/>
              </w:rPr>
            </w:pPr>
          </w:p>
        </w:tc>
      </w:tr>
      <w:tr w:rsidR="005A1698" w:rsidRPr="00B42B9C" w:rsidTr="006F599D">
        <w:trPr>
          <w:cantSplit/>
        </w:trPr>
        <w:tc>
          <w:tcPr>
            <w:tcW w:w="9607" w:type="dxa"/>
            <w:gridSpan w:val="6"/>
          </w:tcPr>
          <w:p w:rsidR="005A1698" w:rsidRPr="00B42B9C" w:rsidRDefault="003E2489" w:rsidP="005A16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Stadia podyplomowe kończą się przygotowaniem pracy końcowej i egzaminem końcowym.</w:t>
            </w:r>
          </w:p>
        </w:tc>
      </w:tr>
    </w:tbl>
    <w:p w:rsidR="00814324" w:rsidRPr="00B42B9C" w:rsidRDefault="00814324" w:rsidP="00814324">
      <w:pPr>
        <w:tabs>
          <w:tab w:val="left" w:pos="6808"/>
        </w:tabs>
        <w:rPr>
          <w:rFonts w:ascii="Times New Roman" w:hAnsi="Times New Roman"/>
        </w:rPr>
      </w:pPr>
    </w:p>
    <w:p w:rsidR="00814324" w:rsidRPr="00B42B9C" w:rsidRDefault="00814324" w:rsidP="00814324">
      <w:pPr>
        <w:rPr>
          <w:rFonts w:ascii="Times New Roman" w:hAnsi="Times New Roman"/>
        </w:rPr>
      </w:pPr>
    </w:p>
    <w:p w:rsidR="00814324" w:rsidRPr="00B42B9C" w:rsidRDefault="00814324" w:rsidP="00814324">
      <w:pPr>
        <w:rPr>
          <w:rFonts w:ascii="Times New Roman" w:hAnsi="Times New Roman"/>
        </w:rPr>
      </w:pPr>
    </w:p>
    <w:p w:rsidR="00814324" w:rsidRPr="00B42B9C" w:rsidRDefault="00814324" w:rsidP="00814324">
      <w:pPr>
        <w:rPr>
          <w:rFonts w:ascii="Times New Roman" w:hAnsi="Times New Roman"/>
        </w:rPr>
      </w:pPr>
    </w:p>
    <w:p w:rsidR="00814324" w:rsidRPr="00B42B9C" w:rsidRDefault="00814324" w:rsidP="00814324">
      <w:pPr>
        <w:rPr>
          <w:rFonts w:ascii="Times New Roman" w:hAnsi="Times New Roman"/>
        </w:rPr>
      </w:pPr>
    </w:p>
    <w:p w:rsidR="00814324" w:rsidRPr="00B42B9C" w:rsidRDefault="00814324" w:rsidP="00814324">
      <w:pPr>
        <w:rPr>
          <w:rFonts w:ascii="Times New Roman" w:hAnsi="Times New Roman"/>
        </w:rPr>
      </w:pPr>
    </w:p>
    <w:p w:rsidR="00814324" w:rsidRPr="00B42B9C" w:rsidRDefault="00814324" w:rsidP="00814324">
      <w:pPr>
        <w:rPr>
          <w:rFonts w:ascii="Times New Roman" w:hAnsi="Times New Roman"/>
        </w:rPr>
      </w:pPr>
    </w:p>
    <w:p w:rsidR="007F4D15" w:rsidRPr="00B42B9C" w:rsidRDefault="007F4D15" w:rsidP="007F4D15">
      <w:pPr>
        <w:jc w:val="both"/>
        <w:rPr>
          <w:rFonts w:ascii="Times New Roman" w:hAnsi="Times New Roman"/>
        </w:rPr>
      </w:pPr>
    </w:p>
    <w:p w:rsidR="007F4D15" w:rsidRPr="00B42B9C" w:rsidRDefault="007F4D15" w:rsidP="007F4D15">
      <w:pPr>
        <w:jc w:val="both"/>
        <w:rPr>
          <w:rFonts w:ascii="Times New Roman" w:hAnsi="Times New Roman"/>
        </w:rPr>
      </w:pPr>
    </w:p>
    <w:p w:rsidR="007F4D15" w:rsidRPr="00B42B9C" w:rsidRDefault="007F4D15" w:rsidP="007F4D15">
      <w:pPr>
        <w:jc w:val="both"/>
        <w:rPr>
          <w:rFonts w:ascii="Times New Roman" w:hAnsi="Times New Roman"/>
        </w:rPr>
      </w:pPr>
    </w:p>
    <w:p w:rsidR="007F4D15" w:rsidRPr="00B42B9C" w:rsidRDefault="007F4D15" w:rsidP="007F4D15">
      <w:pPr>
        <w:jc w:val="both"/>
        <w:rPr>
          <w:rFonts w:ascii="Times New Roman" w:hAnsi="Times New Roman"/>
        </w:rPr>
      </w:pPr>
    </w:p>
    <w:p w:rsidR="007F4D15" w:rsidRPr="00B42B9C" w:rsidRDefault="007F4D15" w:rsidP="007F4D15">
      <w:pPr>
        <w:jc w:val="both"/>
        <w:rPr>
          <w:rFonts w:ascii="Times New Roman" w:hAnsi="Times New Roman"/>
        </w:rPr>
      </w:pPr>
    </w:p>
    <w:p w:rsidR="007F4D15" w:rsidRPr="00B42B9C" w:rsidRDefault="007F4D15" w:rsidP="007F4D15">
      <w:pPr>
        <w:jc w:val="both"/>
        <w:rPr>
          <w:rFonts w:ascii="Times New Roman" w:hAnsi="Times New Roman"/>
        </w:rPr>
      </w:pPr>
    </w:p>
    <w:p w:rsidR="00A53DE5" w:rsidRPr="00B42B9C" w:rsidRDefault="00A53DE5" w:rsidP="007F4D15">
      <w:pPr>
        <w:jc w:val="both"/>
        <w:rPr>
          <w:rFonts w:ascii="Times New Roman" w:hAnsi="Times New Roman"/>
        </w:rPr>
      </w:pPr>
    </w:p>
    <w:p w:rsidR="00A53DE5" w:rsidRPr="00B42B9C" w:rsidRDefault="00A53DE5" w:rsidP="007F4D15">
      <w:pPr>
        <w:jc w:val="both"/>
        <w:rPr>
          <w:rFonts w:ascii="Times New Roman" w:hAnsi="Times New Roman"/>
        </w:rPr>
      </w:pPr>
    </w:p>
    <w:p w:rsidR="00A53DE5" w:rsidRPr="00B42B9C" w:rsidRDefault="00A53DE5" w:rsidP="007F4D15">
      <w:pPr>
        <w:jc w:val="both"/>
        <w:rPr>
          <w:rFonts w:ascii="Times New Roman" w:hAnsi="Times New Roman"/>
        </w:rPr>
      </w:pPr>
    </w:p>
    <w:p w:rsidR="00A53DE5" w:rsidRPr="00B42B9C" w:rsidRDefault="00A53DE5" w:rsidP="007F4D15">
      <w:pPr>
        <w:jc w:val="both"/>
        <w:rPr>
          <w:rFonts w:ascii="Times New Roman" w:hAnsi="Times New Roman"/>
        </w:rPr>
      </w:pPr>
    </w:p>
    <w:p w:rsidR="00A53DE5" w:rsidRPr="00B42B9C" w:rsidRDefault="00A53DE5" w:rsidP="007F4D15">
      <w:pPr>
        <w:jc w:val="both"/>
        <w:rPr>
          <w:rFonts w:ascii="Times New Roman" w:hAnsi="Times New Roman"/>
        </w:rPr>
      </w:pPr>
    </w:p>
    <w:p w:rsidR="00A53DE5" w:rsidRPr="00B42B9C" w:rsidRDefault="00A53DE5" w:rsidP="007F4D15">
      <w:pPr>
        <w:jc w:val="both"/>
        <w:rPr>
          <w:rFonts w:ascii="Times New Roman" w:hAnsi="Times New Roman"/>
        </w:rPr>
      </w:pPr>
    </w:p>
    <w:p w:rsidR="00D4213F" w:rsidRPr="00B42B9C" w:rsidRDefault="00814324" w:rsidP="00B136FB">
      <w:pPr>
        <w:tabs>
          <w:tab w:val="left" w:pos="374"/>
        </w:tabs>
        <w:ind w:left="360"/>
        <w:jc w:val="both"/>
        <w:rPr>
          <w:rFonts w:ascii="Times New Roman" w:hAnsi="Times New Roman"/>
        </w:rPr>
      </w:pPr>
      <w:r w:rsidRPr="00B42B9C">
        <w:rPr>
          <w:rFonts w:ascii="Times New Roman" w:hAnsi="Times New Roman"/>
        </w:rPr>
        <w:tab/>
      </w:r>
    </w:p>
    <w:p w:rsidR="003E2489" w:rsidRDefault="003E2489" w:rsidP="00B42B9C">
      <w:pPr>
        <w:rPr>
          <w:rFonts w:ascii="Times New Roman" w:hAnsi="Times New Roman"/>
        </w:rPr>
      </w:pPr>
    </w:p>
    <w:p w:rsidR="002754EB" w:rsidRDefault="002754EB" w:rsidP="00B42B9C">
      <w:pPr>
        <w:rPr>
          <w:rFonts w:ascii="Times New Roman" w:hAnsi="Times New Roman"/>
        </w:rPr>
      </w:pPr>
    </w:p>
    <w:p w:rsidR="00B42B9C" w:rsidRPr="005A1698" w:rsidRDefault="00B42B9C" w:rsidP="00B42B9C">
      <w:pPr>
        <w:rPr>
          <w:rFonts w:ascii="Times New Roman" w:hAnsi="Times New Roman"/>
        </w:rPr>
      </w:pPr>
      <w:r w:rsidRPr="005A1698">
        <w:rPr>
          <w:rFonts w:ascii="Times New Roman" w:hAnsi="Times New Roman"/>
        </w:rPr>
        <w:t>Plan studiów obowiązuje od zimowego semestru roku akademickiego 201</w:t>
      </w:r>
      <w:r w:rsidR="00261A01">
        <w:rPr>
          <w:rFonts w:ascii="Times New Roman" w:hAnsi="Times New Roman"/>
        </w:rPr>
        <w:t>9</w:t>
      </w:r>
      <w:r w:rsidRPr="005A1698">
        <w:rPr>
          <w:rFonts w:ascii="Times New Roman" w:hAnsi="Times New Roman"/>
        </w:rPr>
        <w:t>/20</w:t>
      </w:r>
      <w:r w:rsidR="00261A01">
        <w:rPr>
          <w:rFonts w:ascii="Times New Roman" w:hAnsi="Times New Roman"/>
        </w:rPr>
        <w:t>20</w:t>
      </w:r>
      <w:r w:rsidRPr="005A1698">
        <w:rPr>
          <w:rFonts w:ascii="Times New Roman" w:hAnsi="Times New Roman"/>
        </w:rPr>
        <w:t>.</w:t>
      </w:r>
    </w:p>
    <w:p w:rsidR="003E2489" w:rsidRDefault="00B42B9C" w:rsidP="005A1698">
      <w:pPr>
        <w:jc w:val="both"/>
        <w:rPr>
          <w:rFonts w:ascii="Times New Roman" w:hAnsi="Times New Roman"/>
        </w:rPr>
      </w:pPr>
      <w:r w:rsidRPr="005A1698">
        <w:rPr>
          <w:rFonts w:ascii="Times New Roman" w:hAnsi="Times New Roman"/>
        </w:rPr>
        <w:t xml:space="preserve">Plan studiów został uchwalony na posiedzeniu Rady Wydziału </w:t>
      </w:r>
      <w:r w:rsidR="00261A01">
        <w:rPr>
          <w:rFonts w:ascii="Times New Roman" w:hAnsi="Times New Roman"/>
        </w:rPr>
        <w:t>Prawa i Administracji w dniu  17</w:t>
      </w:r>
      <w:r w:rsidRPr="005A1698">
        <w:rPr>
          <w:rFonts w:ascii="Times New Roman" w:hAnsi="Times New Roman"/>
        </w:rPr>
        <w:t xml:space="preserve"> </w:t>
      </w:r>
      <w:r w:rsidR="00261A01">
        <w:rPr>
          <w:rFonts w:ascii="Times New Roman" w:hAnsi="Times New Roman"/>
        </w:rPr>
        <w:t>września</w:t>
      </w:r>
      <w:r w:rsidRPr="005A1698">
        <w:rPr>
          <w:rFonts w:ascii="Times New Roman" w:hAnsi="Times New Roman"/>
        </w:rPr>
        <w:t xml:space="preserve"> 201</w:t>
      </w:r>
      <w:r w:rsidR="00261A01">
        <w:rPr>
          <w:rFonts w:ascii="Times New Roman" w:hAnsi="Times New Roman"/>
        </w:rPr>
        <w:t>9</w:t>
      </w:r>
      <w:r w:rsidR="009F2AB0">
        <w:rPr>
          <w:rFonts w:ascii="Times New Roman" w:hAnsi="Times New Roman"/>
        </w:rPr>
        <w:t xml:space="preserve"> r.</w:t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</w:p>
    <w:p w:rsidR="00B42B9C" w:rsidRPr="005A1698" w:rsidRDefault="00B42B9C" w:rsidP="009F2AB0">
      <w:pPr>
        <w:jc w:val="both"/>
        <w:rPr>
          <w:rFonts w:ascii="Times New Roman" w:hAnsi="Times New Roman"/>
        </w:rPr>
      </w:pP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  <w:t>……………………………………</w:t>
      </w:r>
    </w:p>
    <w:p w:rsidR="00814324" w:rsidRPr="00B42B9C" w:rsidRDefault="00B42B9C" w:rsidP="009F2AB0">
      <w:pPr>
        <w:rPr>
          <w:rFonts w:ascii="Times New Roman" w:hAnsi="Times New Roman"/>
        </w:rPr>
      </w:pP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</w:r>
      <w:r w:rsidRPr="005A1698">
        <w:rPr>
          <w:rFonts w:ascii="Times New Roman" w:hAnsi="Times New Roman"/>
        </w:rPr>
        <w:tab/>
        <w:t>(podpis Dziekana)</w:t>
      </w:r>
      <w:r w:rsidRPr="005A1698">
        <w:rPr>
          <w:rFonts w:ascii="Times New Roman" w:hAnsi="Times New Roman"/>
        </w:rPr>
        <w:tab/>
      </w:r>
    </w:p>
    <w:sectPr w:rsidR="00814324" w:rsidRPr="00B42B9C" w:rsidSect="00FB6600">
      <w:headerReference w:type="default" r:id="rId9"/>
      <w:footerReference w:type="default" r:id="rId10"/>
      <w:footnotePr>
        <w:numRestart w:val="eachSect"/>
      </w:footnotePr>
      <w:pgSz w:w="11906" w:h="16838" w:code="9"/>
      <w:pgMar w:top="1418" w:right="720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EA" w:rsidRDefault="001436EA" w:rsidP="00814324">
      <w:pPr>
        <w:spacing w:after="0" w:line="240" w:lineRule="auto"/>
      </w:pPr>
      <w:r>
        <w:separator/>
      </w:r>
    </w:p>
  </w:endnote>
  <w:endnote w:type="continuationSeparator" w:id="0">
    <w:p w:rsidR="001436EA" w:rsidRDefault="001436EA" w:rsidP="0081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39" w:rsidRDefault="003B6A3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6651C">
      <w:rPr>
        <w:noProof/>
      </w:rPr>
      <w:t>2</w:t>
    </w:r>
    <w:r>
      <w:fldChar w:fldCharType="end"/>
    </w:r>
  </w:p>
  <w:p w:rsidR="003B6A39" w:rsidRDefault="003B6A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EA" w:rsidRDefault="001436EA" w:rsidP="00814324">
      <w:pPr>
        <w:spacing w:after="0" w:line="240" w:lineRule="auto"/>
      </w:pPr>
      <w:r>
        <w:separator/>
      </w:r>
    </w:p>
  </w:footnote>
  <w:footnote w:type="continuationSeparator" w:id="0">
    <w:p w:rsidR="001436EA" w:rsidRDefault="001436EA" w:rsidP="0081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B0" w:rsidRDefault="005F03B0" w:rsidP="005F03B0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nr 3 do uchwały nr </w:t>
    </w:r>
    <w:r w:rsidR="00DB579B">
      <w:rPr>
        <w:sz w:val="20"/>
        <w:szCs w:val="20"/>
      </w:rPr>
      <w:t>12</w:t>
    </w:r>
    <w:r>
      <w:rPr>
        <w:sz w:val="20"/>
        <w:szCs w:val="20"/>
      </w:rPr>
      <w:t>/DO/201</w:t>
    </w:r>
    <w:r w:rsidR="00261A01">
      <w:rPr>
        <w:sz w:val="20"/>
        <w:szCs w:val="20"/>
      </w:rPr>
      <w:t>9</w:t>
    </w:r>
    <w:r>
      <w:rPr>
        <w:sz w:val="20"/>
        <w:szCs w:val="20"/>
      </w:rPr>
      <w:t xml:space="preserve"> Rady Wydziału Prawa i Administracji Uniwersytetu Mikołaja Kopernika </w:t>
    </w:r>
    <w:r w:rsidR="00261A01">
      <w:rPr>
        <w:sz w:val="20"/>
        <w:szCs w:val="20"/>
      </w:rPr>
      <w:t>w Toruniu z dnia 17 września 2019</w:t>
    </w:r>
    <w:r>
      <w:rPr>
        <w:sz w:val="20"/>
        <w:szCs w:val="20"/>
      </w:rPr>
      <w:t xml:space="preserve"> r. w sprawie przyjęcia tabe</w:t>
    </w:r>
    <w:r w:rsidR="002D6975">
      <w:rPr>
        <w:sz w:val="20"/>
        <w:szCs w:val="20"/>
      </w:rPr>
      <w:t>li zgodności efektów uczenia się</w:t>
    </w:r>
    <w:r>
      <w:rPr>
        <w:sz w:val="20"/>
        <w:szCs w:val="20"/>
      </w:rPr>
      <w:t xml:space="preserve"> oraz  programu i planu </w:t>
    </w:r>
    <w:r w:rsidR="002D6975">
      <w:rPr>
        <w:sz w:val="20"/>
        <w:szCs w:val="20"/>
      </w:rPr>
      <w:t>studiów p</w:t>
    </w:r>
    <w:r>
      <w:rPr>
        <w:sz w:val="20"/>
        <w:szCs w:val="20"/>
      </w:rPr>
      <w:t>odyplomowych w zakresie prawa z</w:t>
    </w:r>
    <w:r w:rsidR="002D6975">
      <w:rPr>
        <w:sz w:val="20"/>
        <w:szCs w:val="20"/>
      </w:rPr>
      <w:t>amówień publicznych</w:t>
    </w:r>
  </w:p>
  <w:p w:rsidR="003B6A39" w:rsidRPr="005F03B0" w:rsidRDefault="003B6A39" w:rsidP="005F03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4ADC"/>
    <w:multiLevelType w:val="singleLevel"/>
    <w:tmpl w:val="46E2B7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96D6BC6"/>
    <w:multiLevelType w:val="singleLevel"/>
    <w:tmpl w:val="C682EE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24"/>
    <w:rsid w:val="000104B4"/>
    <w:rsid w:val="0001586D"/>
    <w:rsid w:val="000237FA"/>
    <w:rsid w:val="000363CC"/>
    <w:rsid w:val="00072F77"/>
    <w:rsid w:val="000763F4"/>
    <w:rsid w:val="000803B3"/>
    <w:rsid w:val="000A378B"/>
    <w:rsid w:val="000D519D"/>
    <w:rsid w:val="000E14A4"/>
    <w:rsid w:val="001436EA"/>
    <w:rsid w:val="00144ADD"/>
    <w:rsid w:val="001568CF"/>
    <w:rsid w:val="0016651C"/>
    <w:rsid w:val="0018365B"/>
    <w:rsid w:val="001D275F"/>
    <w:rsid w:val="002026D4"/>
    <w:rsid w:val="00210C53"/>
    <w:rsid w:val="00227580"/>
    <w:rsid w:val="00244C20"/>
    <w:rsid w:val="00250272"/>
    <w:rsid w:val="00261A01"/>
    <w:rsid w:val="00265B61"/>
    <w:rsid w:val="002754EB"/>
    <w:rsid w:val="002D6975"/>
    <w:rsid w:val="003224F7"/>
    <w:rsid w:val="00344780"/>
    <w:rsid w:val="00375B88"/>
    <w:rsid w:val="00375ED7"/>
    <w:rsid w:val="003A253A"/>
    <w:rsid w:val="003B6A39"/>
    <w:rsid w:val="003E2489"/>
    <w:rsid w:val="003F1453"/>
    <w:rsid w:val="003F6144"/>
    <w:rsid w:val="004478D4"/>
    <w:rsid w:val="004B1F75"/>
    <w:rsid w:val="004B40AB"/>
    <w:rsid w:val="004C45D2"/>
    <w:rsid w:val="004D67E8"/>
    <w:rsid w:val="004E2C88"/>
    <w:rsid w:val="004F1C9F"/>
    <w:rsid w:val="004F2184"/>
    <w:rsid w:val="00502107"/>
    <w:rsid w:val="0051632A"/>
    <w:rsid w:val="00521D22"/>
    <w:rsid w:val="005277CE"/>
    <w:rsid w:val="00531F78"/>
    <w:rsid w:val="00534E60"/>
    <w:rsid w:val="005A1698"/>
    <w:rsid w:val="005F03B0"/>
    <w:rsid w:val="00635F9B"/>
    <w:rsid w:val="006F2C78"/>
    <w:rsid w:val="006F599D"/>
    <w:rsid w:val="00751AED"/>
    <w:rsid w:val="0077391D"/>
    <w:rsid w:val="007B55F8"/>
    <w:rsid w:val="007C6779"/>
    <w:rsid w:val="007D157E"/>
    <w:rsid w:val="007E4B67"/>
    <w:rsid w:val="007F4D15"/>
    <w:rsid w:val="00802740"/>
    <w:rsid w:val="00810F46"/>
    <w:rsid w:val="00814324"/>
    <w:rsid w:val="008226D8"/>
    <w:rsid w:val="008550B6"/>
    <w:rsid w:val="008D5181"/>
    <w:rsid w:val="00965A86"/>
    <w:rsid w:val="00967836"/>
    <w:rsid w:val="00971745"/>
    <w:rsid w:val="009756D4"/>
    <w:rsid w:val="0098464B"/>
    <w:rsid w:val="009C50B5"/>
    <w:rsid w:val="009F2AB0"/>
    <w:rsid w:val="009F2F55"/>
    <w:rsid w:val="00A03A7C"/>
    <w:rsid w:val="00A1504B"/>
    <w:rsid w:val="00A42C2D"/>
    <w:rsid w:val="00A53DE5"/>
    <w:rsid w:val="00A556C4"/>
    <w:rsid w:val="00A6286A"/>
    <w:rsid w:val="00AA1780"/>
    <w:rsid w:val="00AE0D25"/>
    <w:rsid w:val="00AF09EA"/>
    <w:rsid w:val="00B0544F"/>
    <w:rsid w:val="00B136FB"/>
    <w:rsid w:val="00B14C7E"/>
    <w:rsid w:val="00B362DD"/>
    <w:rsid w:val="00B41546"/>
    <w:rsid w:val="00B42B9C"/>
    <w:rsid w:val="00B6245C"/>
    <w:rsid w:val="00BA1CF8"/>
    <w:rsid w:val="00BB48E1"/>
    <w:rsid w:val="00BF240F"/>
    <w:rsid w:val="00C34B04"/>
    <w:rsid w:val="00C36000"/>
    <w:rsid w:val="00C43268"/>
    <w:rsid w:val="00C77324"/>
    <w:rsid w:val="00C779BF"/>
    <w:rsid w:val="00C805BC"/>
    <w:rsid w:val="00CD74FF"/>
    <w:rsid w:val="00CF3126"/>
    <w:rsid w:val="00CF3443"/>
    <w:rsid w:val="00D03EDD"/>
    <w:rsid w:val="00D4213F"/>
    <w:rsid w:val="00D6437C"/>
    <w:rsid w:val="00D73FC1"/>
    <w:rsid w:val="00D97960"/>
    <w:rsid w:val="00DA2AE7"/>
    <w:rsid w:val="00DB579B"/>
    <w:rsid w:val="00DC382F"/>
    <w:rsid w:val="00DE2E4D"/>
    <w:rsid w:val="00E33FA6"/>
    <w:rsid w:val="00E56869"/>
    <w:rsid w:val="00ED68E1"/>
    <w:rsid w:val="00F003BC"/>
    <w:rsid w:val="00F265EB"/>
    <w:rsid w:val="00F70733"/>
    <w:rsid w:val="00F816D7"/>
    <w:rsid w:val="00FA4E3A"/>
    <w:rsid w:val="00FB6600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B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81432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814324"/>
    <w:rPr>
      <w:rFonts w:ascii="Times New Roman" w:eastAsia="Times New Roman" w:hAnsi="Times New Roman"/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8143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814324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814324"/>
    <w:rPr>
      <w:vertAlign w:val="superscript"/>
    </w:rPr>
  </w:style>
  <w:style w:type="character" w:customStyle="1" w:styleId="shorttext">
    <w:name w:val="short_text"/>
    <w:rsid w:val="00FA4E3A"/>
  </w:style>
  <w:style w:type="character" w:customStyle="1" w:styleId="hps">
    <w:name w:val="hps"/>
    <w:rsid w:val="00FA4E3A"/>
  </w:style>
  <w:style w:type="paragraph" w:styleId="Nagwek">
    <w:name w:val="header"/>
    <w:basedOn w:val="Normalny"/>
    <w:link w:val="NagwekZnak"/>
    <w:uiPriority w:val="99"/>
    <w:unhideWhenUsed/>
    <w:rsid w:val="003B6A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A3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B6A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6A3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B6A39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34B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3E24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4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E24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4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248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B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81432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814324"/>
    <w:rPr>
      <w:rFonts w:ascii="Times New Roman" w:eastAsia="Times New Roman" w:hAnsi="Times New Roman"/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8143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814324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814324"/>
    <w:rPr>
      <w:vertAlign w:val="superscript"/>
    </w:rPr>
  </w:style>
  <w:style w:type="character" w:customStyle="1" w:styleId="shorttext">
    <w:name w:val="short_text"/>
    <w:rsid w:val="00FA4E3A"/>
  </w:style>
  <w:style w:type="character" w:customStyle="1" w:styleId="hps">
    <w:name w:val="hps"/>
    <w:rsid w:val="00FA4E3A"/>
  </w:style>
  <w:style w:type="paragraph" w:styleId="Nagwek">
    <w:name w:val="header"/>
    <w:basedOn w:val="Normalny"/>
    <w:link w:val="NagwekZnak"/>
    <w:uiPriority w:val="99"/>
    <w:unhideWhenUsed/>
    <w:rsid w:val="003B6A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A3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B6A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6A3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B6A39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34B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3E24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4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E24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4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24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C3E0-02A7-4CBA-A0B5-9E30F963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 Uniwersytet Mikołaja Kopernika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Nowicki</dc:creator>
  <cp:lastModifiedBy>kiljan</cp:lastModifiedBy>
  <cp:revision>2</cp:revision>
  <cp:lastPrinted>2019-09-19T07:48:00Z</cp:lastPrinted>
  <dcterms:created xsi:type="dcterms:W3CDTF">2019-10-16T06:40:00Z</dcterms:created>
  <dcterms:modified xsi:type="dcterms:W3CDTF">2019-10-16T06:40:00Z</dcterms:modified>
</cp:coreProperties>
</file>